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7975C5" w:rsidP="003A7028" w:rsidRDefault="00EF4EC9" w14:paraId="439A6405" w14:textId="61FF1190">
      <w:pPr>
        <w:pStyle w:val="Titel"/>
        <w:rPr>
          <w:rStyle w:val="Seitenzahl"/>
          <w:b w:val="0"/>
          <w:bCs/>
          <w:sz w:val="28"/>
          <w:szCs w:val="28"/>
          <w:lang w:val="de-DE"/>
        </w:rPr>
      </w:pPr>
      <w:r w:rsidRPr="003A7028">
        <w:rPr>
          <w:rStyle w:val="Seitenzahl"/>
          <w:b w:val="0"/>
          <w:bCs/>
          <w:sz w:val="28"/>
          <w:szCs w:val="28"/>
          <w:lang w:val="de-DE"/>
        </w:rPr>
        <w:t>B</w:t>
      </w:r>
      <w:r w:rsidRPr="003A7028" w:rsidR="007975C5">
        <w:rPr>
          <w:rStyle w:val="Seitenzahl"/>
          <w:b w:val="0"/>
          <w:bCs/>
          <w:sz w:val="28"/>
          <w:szCs w:val="28"/>
          <w:lang w:val="de-DE"/>
        </w:rPr>
        <w:t xml:space="preserve">est Practices aus der </w:t>
      </w:r>
      <w:proofErr w:type="spellStart"/>
      <w:r w:rsidRPr="003A7028" w:rsidR="007975C5">
        <w:rPr>
          <w:rStyle w:val="Seitenzahl"/>
          <w:b w:val="0"/>
          <w:bCs/>
          <w:sz w:val="28"/>
          <w:szCs w:val="28"/>
          <w:lang w:val="de-DE"/>
        </w:rPr>
        <w:t>öV</w:t>
      </w:r>
      <w:proofErr w:type="spellEnd"/>
      <w:r w:rsidRPr="003A7028" w:rsidR="007975C5">
        <w:rPr>
          <w:rStyle w:val="Seitenzahl"/>
          <w:b w:val="0"/>
          <w:bCs/>
          <w:sz w:val="28"/>
          <w:szCs w:val="28"/>
          <w:lang w:val="de-DE"/>
        </w:rPr>
        <w:t>-Branche</w:t>
      </w:r>
      <w:r w:rsidRPr="003A7028" w:rsidR="003A7028">
        <w:rPr>
          <w:rStyle w:val="Seitenzahl"/>
          <w:b w:val="0"/>
          <w:bCs/>
          <w:sz w:val="28"/>
          <w:szCs w:val="28"/>
          <w:lang w:val="de-DE"/>
        </w:rPr>
        <w:t xml:space="preserve"> zur Steigerung des </w:t>
      </w:r>
      <w:proofErr w:type="spellStart"/>
      <w:r w:rsidRPr="003A7028" w:rsidR="003A7028">
        <w:rPr>
          <w:rStyle w:val="Seitenzahl"/>
          <w:b w:val="0"/>
          <w:bCs/>
          <w:sz w:val="28"/>
          <w:szCs w:val="28"/>
          <w:lang w:val="de-DE"/>
        </w:rPr>
        <w:t>öV</w:t>
      </w:r>
      <w:proofErr w:type="spellEnd"/>
      <w:r w:rsidRPr="003A7028" w:rsidR="003A7028">
        <w:rPr>
          <w:rStyle w:val="Seitenzahl"/>
          <w:b w:val="0"/>
          <w:bCs/>
          <w:sz w:val="28"/>
          <w:szCs w:val="28"/>
          <w:lang w:val="de-DE"/>
        </w:rPr>
        <w:t>-Anteils</w:t>
      </w:r>
    </w:p>
    <w:p w:rsidR="00187CF5" w:rsidP="00187CF5" w:rsidRDefault="00187CF5" w14:paraId="1151A858" w14:textId="04B3E215">
      <w:pPr>
        <w:rPr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33"/>
        <w:gridCol w:w="1829"/>
        <w:gridCol w:w="567"/>
        <w:gridCol w:w="1204"/>
        <w:gridCol w:w="1125"/>
        <w:gridCol w:w="677"/>
        <w:gridCol w:w="1692"/>
      </w:tblGrid>
      <w:tr w:rsidRPr="00D024E9" w:rsidR="002F5397" w:rsidTr="433C4F5D" w14:paraId="3E15D730" w14:textId="77777777">
        <w:tc>
          <w:tcPr>
            <w:tcW w:w="2637" w:type="dxa"/>
            <w:shd w:val="clear" w:color="auto" w:fill="E0E9F5" w:themeFill="accent1" w:themeFillTint="33"/>
            <w:tcMar/>
          </w:tcPr>
          <w:p w:rsidRPr="00D024E9" w:rsidR="00187CF5" w:rsidP="0016350C" w:rsidRDefault="00187CF5" w14:paraId="6A7DD21F" w14:textId="77777777">
            <w:pPr>
              <w:rPr>
                <w:b/>
                <w:bCs/>
                <w:sz w:val="20"/>
                <w:szCs w:val="20"/>
                <w:lang w:val="de-DE"/>
              </w:rPr>
            </w:pPr>
            <w:r w:rsidRPr="00D024E9">
              <w:rPr>
                <w:b/>
                <w:bCs/>
                <w:sz w:val="20"/>
                <w:szCs w:val="20"/>
                <w:lang w:val="de-DE"/>
              </w:rPr>
              <w:t>Transportunternehmen</w:t>
            </w:r>
          </w:p>
        </w:tc>
        <w:tc>
          <w:tcPr>
            <w:tcW w:w="7216" w:type="dxa"/>
            <w:gridSpan w:val="6"/>
            <w:shd w:val="clear" w:color="auto" w:fill="E0E9F5" w:themeFill="accent1" w:themeFillTint="33"/>
            <w:tcMar/>
          </w:tcPr>
          <w:p w:rsidRPr="00D024E9" w:rsidR="00187CF5" w:rsidP="0016350C" w:rsidRDefault="009A376B" w14:paraId="77F2F109" w14:textId="5B228F3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Rhätische Bahn AG</w:t>
            </w:r>
          </w:p>
        </w:tc>
      </w:tr>
      <w:tr w:rsidRPr="00D024E9" w:rsidR="002F5397" w:rsidTr="433C4F5D" w14:paraId="63F2FD75" w14:textId="77777777">
        <w:tc>
          <w:tcPr>
            <w:tcW w:w="2637" w:type="dxa"/>
            <w:shd w:val="clear" w:color="auto" w:fill="E0E9F5" w:themeFill="accent1" w:themeFillTint="33"/>
            <w:tcMar/>
          </w:tcPr>
          <w:p w:rsidRPr="00D024E9" w:rsidR="00187CF5" w:rsidP="0016350C" w:rsidRDefault="00187CF5" w14:paraId="66ED1C16" w14:textId="77777777">
            <w:pPr>
              <w:rPr>
                <w:b/>
                <w:bCs/>
                <w:sz w:val="20"/>
                <w:szCs w:val="20"/>
                <w:lang w:val="de-DE"/>
              </w:rPr>
            </w:pPr>
            <w:r w:rsidRPr="00D024E9">
              <w:rPr>
                <w:b/>
                <w:bCs/>
                <w:sz w:val="20"/>
                <w:szCs w:val="20"/>
                <w:lang w:val="de-DE"/>
              </w:rPr>
              <w:t>Kontaktperson</w:t>
            </w:r>
          </w:p>
          <w:p w:rsidRPr="00D024E9" w:rsidR="00187CF5" w:rsidP="0016350C" w:rsidRDefault="00187CF5" w14:paraId="315B550E" w14:textId="77777777">
            <w:pPr>
              <w:rPr>
                <w:b/>
                <w:bCs/>
                <w:sz w:val="20"/>
                <w:szCs w:val="20"/>
              </w:rPr>
            </w:pPr>
            <w:r w:rsidRPr="00D024E9">
              <w:rPr>
                <w:b/>
                <w:bCs/>
                <w:sz w:val="20"/>
                <w:szCs w:val="20"/>
              </w:rPr>
              <w:t>(inkl. E-Mail-Adresse)</w:t>
            </w:r>
          </w:p>
        </w:tc>
        <w:tc>
          <w:tcPr>
            <w:tcW w:w="7216" w:type="dxa"/>
            <w:gridSpan w:val="6"/>
            <w:shd w:val="clear" w:color="auto" w:fill="E0E9F5" w:themeFill="accent1" w:themeFillTint="33"/>
            <w:tcMar/>
          </w:tcPr>
          <w:p w:rsidR="00187CF5" w:rsidP="0016350C" w:rsidRDefault="00BB2360" w14:paraId="0A1A81E5" w14:textId="4AC0A1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Moser</w:t>
            </w:r>
          </w:p>
          <w:p w:rsidRPr="007B393C" w:rsidR="00187CF5" w:rsidP="00BB2360" w:rsidRDefault="00BB2360" w14:paraId="2144B57B" w14:textId="6B7E19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Martin.moser@rhb.ch</w:t>
            </w:r>
          </w:p>
        </w:tc>
      </w:tr>
      <w:tr w:rsidRPr="00D024E9" w:rsidR="002F5397" w:rsidTr="433C4F5D" w14:paraId="5B2C8CB0" w14:textId="77777777">
        <w:tc>
          <w:tcPr>
            <w:tcW w:w="2637" w:type="dxa"/>
            <w:tcMar/>
          </w:tcPr>
          <w:p w:rsidRPr="00D024E9" w:rsidR="00187CF5" w:rsidP="0016350C" w:rsidRDefault="00187CF5" w14:paraId="7BF2602B" w14:textId="77777777">
            <w:pPr>
              <w:rPr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D024E9">
              <w:rPr>
                <w:b/>
                <w:bCs/>
                <w:sz w:val="20"/>
                <w:szCs w:val="20"/>
                <w:lang w:val="de-DE"/>
              </w:rPr>
              <w:t>Massnahme</w:t>
            </w:r>
            <w:proofErr w:type="spellEnd"/>
            <w:r w:rsidRPr="00D024E9">
              <w:rPr>
                <w:b/>
                <w:bCs/>
                <w:sz w:val="20"/>
                <w:szCs w:val="20"/>
                <w:lang w:val="de-DE"/>
              </w:rPr>
              <w:t xml:space="preserve"> zur </w:t>
            </w:r>
          </w:p>
          <w:p w:rsidRPr="00D024E9" w:rsidR="00187CF5" w:rsidP="0016350C" w:rsidRDefault="00187CF5" w14:paraId="1C605CB1" w14:textId="77777777">
            <w:pPr>
              <w:rPr>
                <w:b/>
                <w:bCs/>
                <w:sz w:val="20"/>
                <w:szCs w:val="20"/>
                <w:lang w:val="de-DE"/>
              </w:rPr>
            </w:pPr>
            <w:r w:rsidRPr="00D024E9">
              <w:rPr>
                <w:b/>
                <w:bCs/>
                <w:sz w:val="20"/>
                <w:szCs w:val="20"/>
                <w:lang w:val="de-DE"/>
              </w:rPr>
              <w:t xml:space="preserve">Steigerung des </w:t>
            </w:r>
            <w:proofErr w:type="spellStart"/>
            <w:r w:rsidRPr="00D024E9">
              <w:rPr>
                <w:b/>
                <w:bCs/>
                <w:sz w:val="20"/>
                <w:szCs w:val="20"/>
                <w:lang w:val="de-DE"/>
              </w:rPr>
              <w:t>öV</w:t>
            </w:r>
            <w:proofErr w:type="spellEnd"/>
            <w:r w:rsidRPr="00D024E9">
              <w:rPr>
                <w:b/>
                <w:bCs/>
                <w:sz w:val="20"/>
                <w:szCs w:val="20"/>
                <w:lang w:val="de-DE"/>
              </w:rPr>
              <w:t>-Anteils</w:t>
            </w:r>
            <w:r w:rsidRPr="003C0565">
              <w:rPr>
                <w:b/>
                <w:bCs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7216" w:type="dxa"/>
            <w:gridSpan w:val="6"/>
            <w:tcMar/>
          </w:tcPr>
          <w:p w:rsidRPr="00D024E9" w:rsidR="00187CF5" w:rsidP="0016350C" w:rsidRDefault="00835696" w14:paraId="37D0AA93" w14:textId="5BD22C13">
            <w:pPr>
              <w:rPr>
                <w:sz w:val="20"/>
                <w:szCs w:val="20"/>
                <w:lang w:val="de-DE"/>
              </w:rPr>
            </w:pPr>
            <w:proofErr w:type="spellStart"/>
            <w:r>
              <w:rPr>
                <w:sz w:val="20"/>
                <w:szCs w:val="20"/>
                <w:lang w:val="de-DE"/>
              </w:rPr>
              <w:t>Fairtiq</w:t>
            </w:r>
            <w:proofErr w:type="spellEnd"/>
          </w:p>
        </w:tc>
      </w:tr>
      <w:tr w:rsidRPr="00D024E9" w:rsidR="002F5397" w:rsidTr="433C4F5D" w14:paraId="11164C40" w14:textId="77777777">
        <w:tc>
          <w:tcPr>
            <w:tcW w:w="2637" w:type="dxa"/>
            <w:tcMar/>
          </w:tcPr>
          <w:p w:rsidRPr="00D024E9" w:rsidR="00187CF5" w:rsidP="0016350C" w:rsidRDefault="007B393C" w14:paraId="571E1A1F" w14:textId="6BE0AA09">
            <w:pPr>
              <w:rPr>
                <w:b/>
                <w:bCs/>
                <w:sz w:val="20"/>
                <w:szCs w:val="20"/>
                <w:lang w:val="de-DE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Kurzb</w:t>
            </w:r>
            <w:r w:rsidRPr="00D024E9" w:rsidR="00187CF5">
              <w:rPr>
                <w:b/>
                <w:bCs/>
                <w:sz w:val="20"/>
                <w:szCs w:val="20"/>
                <w:lang w:val="de-DE"/>
              </w:rPr>
              <w:t>eschreibung</w:t>
            </w:r>
            <w:proofErr w:type="spellEnd"/>
            <w:r w:rsidRPr="00D024E9" w:rsidR="00187CF5">
              <w:rPr>
                <w:b/>
                <w:bCs/>
                <w:sz w:val="20"/>
                <w:szCs w:val="20"/>
                <w:lang w:val="de-DE"/>
              </w:rPr>
              <w:t xml:space="preserve"> der </w:t>
            </w:r>
            <w:proofErr w:type="spellStart"/>
            <w:r w:rsidRPr="00D024E9" w:rsidR="00187CF5">
              <w:rPr>
                <w:b/>
                <w:bCs/>
                <w:sz w:val="20"/>
                <w:szCs w:val="20"/>
                <w:lang w:val="de-DE"/>
              </w:rPr>
              <w:t>Massnahme</w:t>
            </w:r>
            <w:proofErr w:type="spellEnd"/>
            <w:r w:rsidRPr="00D024E9" w:rsidR="00187CF5">
              <w:rPr>
                <w:b/>
                <w:bCs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7216" w:type="dxa"/>
            <w:gridSpan w:val="6"/>
            <w:tcMar/>
          </w:tcPr>
          <w:p w:rsidRPr="00204878" w:rsidR="00051653" w:rsidP="433C4F5D" w:rsidRDefault="00051653" w14:paraId="0BC0E8B3" w14:textId="33758213">
            <w:pPr>
              <w:rPr>
                <w:i w:val="1"/>
                <w:iCs w:val="1"/>
                <w:sz w:val="20"/>
                <w:szCs w:val="20"/>
                <w:lang w:val="de-DE"/>
              </w:rPr>
            </w:pPr>
            <w:r w:rsidRPr="433C4F5D" w:rsidR="00051653">
              <w:rPr>
                <w:i w:val="1"/>
                <w:iCs w:val="1"/>
                <w:sz w:val="20"/>
                <w:szCs w:val="20"/>
                <w:lang w:val="de-DE"/>
              </w:rPr>
              <w:t>FAIRTIQ ist ein innovatives Schweizer Start-up aus Bern, das vor kurzem sein fünfjähriges</w:t>
            </w:r>
            <w:r w:rsidRPr="433C4F5D" w:rsidR="00051653">
              <w:rPr>
                <w:i w:val="1"/>
                <w:iCs w:val="1"/>
                <w:sz w:val="20"/>
                <w:szCs w:val="20"/>
                <w:lang w:val="de-DE"/>
              </w:rPr>
              <w:t xml:space="preserve"> </w:t>
            </w:r>
            <w:r w:rsidRPr="433C4F5D" w:rsidR="00051653">
              <w:rPr>
                <w:i w:val="1"/>
                <w:iCs w:val="1"/>
                <w:sz w:val="20"/>
                <w:szCs w:val="20"/>
                <w:lang w:val="de-DE"/>
              </w:rPr>
              <w:t>Bestehen feierte. Es verfolgt das Ziel, Reisen mit dem öffentlichen Verkehr so leicht wie</w:t>
            </w:r>
            <w:r w:rsidRPr="433C4F5D" w:rsidR="00051653">
              <w:rPr>
                <w:i w:val="1"/>
                <w:iCs w:val="1"/>
                <w:sz w:val="20"/>
                <w:szCs w:val="20"/>
                <w:lang w:val="de-DE"/>
              </w:rPr>
              <w:t xml:space="preserve"> </w:t>
            </w:r>
            <w:r w:rsidRPr="433C4F5D" w:rsidR="00051653">
              <w:rPr>
                <w:i w:val="1"/>
                <w:iCs w:val="1"/>
                <w:sz w:val="20"/>
                <w:szCs w:val="20"/>
                <w:lang w:val="de-DE"/>
              </w:rPr>
              <w:t xml:space="preserve">möglich zu machen. Die von FAIRTIQ </w:t>
            </w:r>
            <w:r w:rsidRPr="433C4F5D" w:rsidR="00051653">
              <w:rPr>
                <w:i w:val="1"/>
                <w:iCs w:val="1"/>
                <w:sz w:val="20"/>
                <w:szCs w:val="20"/>
                <w:lang w:val="de-DE"/>
              </w:rPr>
              <w:t>entwic</w:t>
            </w:r>
            <w:r w:rsidRPr="433C4F5D" w:rsidR="00051653">
              <w:rPr>
                <w:i w:val="1"/>
                <w:iCs w:val="1"/>
                <w:sz w:val="20"/>
                <w:szCs w:val="20"/>
                <w:lang w:val="de-DE"/>
              </w:rPr>
              <w:t>kelte</w:t>
            </w:r>
            <w:r w:rsidRPr="433C4F5D" w:rsidR="00051653">
              <w:rPr>
                <w:i w:val="1"/>
                <w:iCs w:val="1"/>
                <w:sz w:val="20"/>
                <w:szCs w:val="20"/>
                <w:lang w:val="de-DE"/>
              </w:rPr>
              <w:t xml:space="preserve"> und betriebene, gebührenfreie Ticketing-App</w:t>
            </w:r>
            <w:r w:rsidRPr="433C4F5D" w:rsidR="00051653">
              <w:rPr>
                <w:i w:val="1"/>
                <w:iCs w:val="1"/>
                <w:sz w:val="20"/>
                <w:szCs w:val="20"/>
                <w:lang w:val="de-DE"/>
              </w:rPr>
              <w:t xml:space="preserve"> </w:t>
            </w:r>
            <w:r w:rsidRPr="433C4F5D" w:rsidR="00051653">
              <w:rPr>
                <w:i w:val="1"/>
                <w:iCs w:val="1"/>
                <w:sz w:val="20"/>
                <w:szCs w:val="20"/>
                <w:lang w:val="de-DE"/>
              </w:rPr>
              <w:t>kann bereits für den gesamten öffentlichen Verkehr in der Schweiz und in Liechtenstein sowie</w:t>
            </w:r>
            <w:r w:rsidRPr="433C4F5D" w:rsidR="00051653">
              <w:rPr>
                <w:i w:val="1"/>
                <w:iCs w:val="1"/>
                <w:sz w:val="20"/>
                <w:szCs w:val="20"/>
                <w:lang w:val="de-DE"/>
              </w:rPr>
              <w:t xml:space="preserve"> </w:t>
            </w:r>
            <w:r w:rsidRPr="433C4F5D" w:rsidR="00051653">
              <w:rPr>
                <w:i w:val="1"/>
                <w:iCs w:val="1"/>
                <w:sz w:val="20"/>
                <w:szCs w:val="20"/>
                <w:lang w:val="de-DE"/>
              </w:rPr>
              <w:t>in Teilen Deutschlands und Österreichs genutzt werden. Mit mehr als 26 Millionen Fahrten</w:t>
            </w:r>
            <w:r w:rsidRPr="433C4F5D" w:rsidR="00051653">
              <w:rPr>
                <w:i w:val="1"/>
                <w:iCs w:val="1"/>
                <w:sz w:val="20"/>
                <w:szCs w:val="20"/>
                <w:lang w:val="de-DE"/>
              </w:rPr>
              <w:t xml:space="preserve"> </w:t>
            </w:r>
            <w:r w:rsidRPr="433C4F5D" w:rsidR="00051653">
              <w:rPr>
                <w:i w:val="1"/>
                <w:iCs w:val="1"/>
                <w:sz w:val="20"/>
                <w:szCs w:val="20"/>
                <w:lang w:val="de-DE"/>
              </w:rPr>
              <w:t xml:space="preserve">insgesamt ist sie </w:t>
            </w:r>
            <w:proofErr w:type="gramStart"/>
            <w:r w:rsidRPr="433C4F5D" w:rsidR="00051653">
              <w:rPr>
                <w:i w:val="1"/>
                <w:iCs w:val="1"/>
                <w:sz w:val="20"/>
                <w:szCs w:val="20"/>
                <w:lang w:val="de-DE"/>
              </w:rPr>
              <w:t>die weltweit erfolgreichste Check-in</w:t>
            </w:r>
            <w:proofErr w:type="gramEnd"/>
            <w:r w:rsidRPr="433C4F5D" w:rsidR="00051653">
              <w:rPr>
                <w:i w:val="1"/>
                <w:iCs w:val="1"/>
                <w:sz w:val="20"/>
                <w:szCs w:val="20"/>
                <w:lang w:val="de-DE"/>
              </w:rPr>
              <w:t>/Check-out-Lösung für ÖV-Tickets,</w:t>
            </w:r>
            <w:r w:rsidRPr="433C4F5D" w:rsidR="00051653">
              <w:rPr>
                <w:i w:val="1"/>
                <w:iCs w:val="1"/>
                <w:sz w:val="20"/>
                <w:szCs w:val="20"/>
                <w:lang w:val="de-DE"/>
              </w:rPr>
              <w:t xml:space="preserve"> </w:t>
            </w:r>
            <w:r w:rsidRPr="433C4F5D" w:rsidR="00051653">
              <w:rPr>
                <w:i w:val="1"/>
                <w:iCs w:val="1"/>
                <w:sz w:val="20"/>
                <w:szCs w:val="20"/>
                <w:lang w:val="de-DE"/>
              </w:rPr>
              <w:t>verfügbar für iPhone und Android. Die Partner von FAIRTIQ sind Transportunternehmen und</w:t>
            </w:r>
            <w:r w:rsidRPr="433C4F5D" w:rsidR="00051653">
              <w:rPr>
                <w:i w:val="1"/>
                <w:iCs w:val="1"/>
                <w:sz w:val="20"/>
                <w:szCs w:val="20"/>
                <w:lang w:val="de-DE"/>
              </w:rPr>
              <w:t xml:space="preserve"> </w:t>
            </w:r>
            <w:r w:rsidRPr="433C4F5D" w:rsidR="00051653">
              <w:rPr>
                <w:i w:val="1"/>
                <w:iCs w:val="1"/>
                <w:sz w:val="20"/>
                <w:szCs w:val="20"/>
                <w:lang w:val="de-DE"/>
              </w:rPr>
              <w:t>Verbünde in der Schweiz, Deutschland, Österreich und Liechtenstein. Auch die SBB setzen auf</w:t>
            </w:r>
            <w:r w:rsidRPr="433C4F5D" w:rsidR="00051653">
              <w:rPr>
                <w:i w:val="1"/>
                <w:iCs w:val="1"/>
                <w:sz w:val="20"/>
                <w:szCs w:val="20"/>
                <w:lang w:val="de-DE"/>
              </w:rPr>
              <w:t xml:space="preserve"> </w:t>
            </w:r>
            <w:r w:rsidRPr="433C4F5D" w:rsidR="00051653">
              <w:rPr>
                <w:i w:val="1"/>
                <w:iCs w:val="1"/>
                <w:sz w:val="20"/>
                <w:szCs w:val="20"/>
                <w:lang w:val="de-DE"/>
              </w:rPr>
              <w:t xml:space="preserve">FAIRTIQ und nutzen mit </w:t>
            </w:r>
            <w:proofErr w:type="spellStart"/>
            <w:r w:rsidRPr="433C4F5D" w:rsidR="00051653">
              <w:rPr>
                <w:i w:val="1"/>
                <w:iCs w:val="1"/>
                <w:sz w:val="20"/>
                <w:szCs w:val="20"/>
                <w:lang w:val="de-DE"/>
              </w:rPr>
              <w:t>EasyRide</w:t>
            </w:r>
            <w:proofErr w:type="spellEnd"/>
            <w:r w:rsidRPr="433C4F5D" w:rsidR="00051653">
              <w:rPr>
                <w:i w:val="1"/>
                <w:iCs w:val="1"/>
                <w:sz w:val="20"/>
                <w:szCs w:val="20"/>
                <w:lang w:val="de-DE"/>
              </w:rPr>
              <w:t xml:space="preserve"> die von FAIRTIQ betriebene Technologie in ihrer eigenen</w:t>
            </w:r>
            <w:r w:rsidRPr="433C4F5D" w:rsidR="00051653">
              <w:rPr>
                <w:i w:val="1"/>
                <w:iCs w:val="1"/>
                <w:sz w:val="20"/>
                <w:szCs w:val="20"/>
                <w:lang w:val="de-DE"/>
              </w:rPr>
              <w:t xml:space="preserve"> </w:t>
            </w:r>
            <w:r w:rsidRPr="433C4F5D" w:rsidR="00051653">
              <w:rPr>
                <w:i w:val="1"/>
                <w:iCs w:val="1"/>
                <w:sz w:val="20"/>
                <w:szCs w:val="20"/>
                <w:lang w:val="de-DE"/>
              </w:rPr>
              <w:t>App.</w:t>
            </w:r>
          </w:p>
          <w:p w:rsidR="004368CA" w:rsidP="00051653" w:rsidRDefault="004368CA" w14:paraId="023F330E" w14:textId="77777777">
            <w:pPr>
              <w:rPr>
                <w:i/>
                <w:iCs/>
                <w:sz w:val="20"/>
                <w:szCs w:val="20"/>
                <w:lang w:val="de-DE"/>
              </w:rPr>
            </w:pPr>
          </w:p>
          <w:p w:rsidR="004368CA" w:rsidP="00051653" w:rsidRDefault="00051653" w14:paraId="3F2B6308" w14:textId="7E82FD5F">
            <w:pPr>
              <w:rPr>
                <w:i/>
                <w:iCs/>
                <w:sz w:val="20"/>
                <w:szCs w:val="20"/>
                <w:lang w:val="de-DE"/>
              </w:rPr>
            </w:pPr>
            <w:r w:rsidRPr="00204878">
              <w:rPr>
                <w:i/>
                <w:iCs/>
                <w:sz w:val="20"/>
                <w:szCs w:val="20"/>
                <w:lang w:val="de-DE"/>
              </w:rPr>
              <w:t>So funktioniert eine Reise mit FAIRTIQ</w:t>
            </w:r>
            <w:r w:rsidRPr="00204878">
              <w:rPr>
                <w:i/>
                <w:iCs/>
                <w:sz w:val="20"/>
                <w:szCs w:val="20"/>
                <w:lang w:val="de-DE"/>
              </w:rPr>
              <w:t xml:space="preserve"> </w:t>
            </w:r>
          </w:p>
          <w:p w:rsidR="00187CF5" w:rsidP="00051653" w:rsidRDefault="00051653" w14:paraId="507ACEA3" w14:textId="30A82F4D">
            <w:pPr>
              <w:rPr>
                <w:sz w:val="20"/>
                <w:szCs w:val="20"/>
                <w:lang w:val="de-DE"/>
              </w:rPr>
            </w:pPr>
            <w:r w:rsidRPr="00204878">
              <w:rPr>
                <w:i/>
                <w:iCs/>
                <w:sz w:val="20"/>
                <w:szCs w:val="20"/>
                <w:lang w:val="de-DE"/>
              </w:rPr>
              <w:t xml:space="preserve">Vor dem Einsteigen in Zug, Tram </w:t>
            </w:r>
            <w:r w:rsidRPr="00204878" w:rsidR="00CF4A5E">
              <w:rPr>
                <w:i/>
                <w:iCs/>
                <w:sz w:val="20"/>
                <w:szCs w:val="20"/>
                <w:lang w:val="de-DE"/>
              </w:rPr>
              <w:t>o</w:t>
            </w:r>
            <w:r w:rsidRPr="00204878">
              <w:rPr>
                <w:i/>
                <w:iCs/>
                <w:sz w:val="20"/>
                <w:szCs w:val="20"/>
                <w:lang w:val="de-DE"/>
              </w:rPr>
              <w:t>der Bus checkt sich der Fahrgast in der App mit einer</w:t>
            </w:r>
            <w:r w:rsidRPr="00204878">
              <w:rPr>
                <w:i/>
                <w:iCs/>
                <w:sz w:val="20"/>
                <w:szCs w:val="20"/>
                <w:lang w:val="de-DE"/>
              </w:rPr>
              <w:t xml:space="preserve"> </w:t>
            </w:r>
            <w:r w:rsidRPr="00204878">
              <w:rPr>
                <w:i/>
                <w:iCs/>
                <w:sz w:val="20"/>
                <w:szCs w:val="20"/>
                <w:lang w:val="de-DE"/>
              </w:rPr>
              <w:t>Wischbewegung ein. Damit hat er oder sie eine gültige Fahrkarte für den gesamten</w:t>
            </w:r>
            <w:r w:rsidRPr="00204878">
              <w:rPr>
                <w:i/>
                <w:iCs/>
                <w:sz w:val="20"/>
                <w:szCs w:val="20"/>
                <w:lang w:val="de-DE"/>
              </w:rPr>
              <w:t xml:space="preserve"> </w:t>
            </w:r>
            <w:r w:rsidRPr="00204878">
              <w:rPr>
                <w:i/>
                <w:iCs/>
                <w:sz w:val="20"/>
                <w:szCs w:val="20"/>
                <w:lang w:val="de-DE"/>
              </w:rPr>
              <w:t>öffentlichen Verkehr in der entsprechenden Region. Zum Beenden der Fahrt können die</w:t>
            </w:r>
            <w:r w:rsidRPr="00204878">
              <w:rPr>
                <w:i/>
                <w:iCs/>
                <w:sz w:val="20"/>
                <w:szCs w:val="20"/>
                <w:lang w:val="de-DE"/>
              </w:rPr>
              <w:t xml:space="preserve"> </w:t>
            </w:r>
            <w:r w:rsidRPr="00204878">
              <w:rPr>
                <w:i/>
                <w:iCs/>
                <w:sz w:val="20"/>
                <w:szCs w:val="20"/>
                <w:lang w:val="de-DE"/>
              </w:rPr>
              <w:t xml:space="preserve">Reisenden vor der Fahrt die automatische Funktion Smart </w:t>
            </w:r>
            <w:proofErr w:type="spellStart"/>
            <w:r w:rsidRPr="00204878">
              <w:rPr>
                <w:i/>
                <w:iCs/>
                <w:sz w:val="20"/>
                <w:szCs w:val="20"/>
                <w:lang w:val="de-DE"/>
              </w:rPr>
              <w:t>Stop</w:t>
            </w:r>
            <w:proofErr w:type="spellEnd"/>
            <w:r w:rsidRPr="00204878">
              <w:rPr>
                <w:i/>
                <w:iCs/>
                <w:sz w:val="20"/>
                <w:szCs w:val="20"/>
                <w:lang w:val="de-DE"/>
              </w:rPr>
              <w:t xml:space="preserve"> aktivieren oder weiterhin </w:t>
            </w:r>
            <w:proofErr w:type="gramStart"/>
            <w:r w:rsidRPr="00204878">
              <w:rPr>
                <w:i/>
                <w:iCs/>
                <w:sz w:val="20"/>
                <w:szCs w:val="20"/>
                <w:lang w:val="de-DE"/>
              </w:rPr>
              <w:t>den</w:t>
            </w:r>
            <w:r w:rsidRPr="00204878">
              <w:rPr>
                <w:i/>
                <w:iCs/>
                <w:sz w:val="20"/>
                <w:szCs w:val="20"/>
                <w:lang w:val="de-DE"/>
              </w:rPr>
              <w:t xml:space="preserve"> </w:t>
            </w:r>
            <w:r w:rsidRPr="00204878">
              <w:rPr>
                <w:i/>
                <w:iCs/>
                <w:sz w:val="20"/>
                <w:szCs w:val="20"/>
                <w:lang w:val="de-DE"/>
              </w:rPr>
              <w:t>manuelle Wisch</w:t>
            </w:r>
            <w:proofErr w:type="gramEnd"/>
            <w:r w:rsidRPr="00204878">
              <w:rPr>
                <w:i/>
                <w:iCs/>
                <w:sz w:val="20"/>
                <w:szCs w:val="20"/>
                <w:lang w:val="de-DE"/>
              </w:rPr>
              <w:t xml:space="preserve"> zum Auschecken vornehmen. Die App erkennt die gefahrene Strecke anhand</w:t>
            </w:r>
            <w:r w:rsidRPr="00204878">
              <w:rPr>
                <w:i/>
                <w:iCs/>
                <w:sz w:val="20"/>
                <w:szCs w:val="20"/>
                <w:lang w:val="de-DE"/>
              </w:rPr>
              <w:t xml:space="preserve"> </w:t>
            </w:r>
            <w:r w:rsidRPr="00204878">
              <w:rPr>
                <w:i/>
                <w:iCs/>
                <w:sz w:val="20"/>
                <w:szCs w:val="20"/>
                <w:lang w:val="de-DE"/>
              </w:rPr>
              <w:t>der Standortermittlung und verrechnet das preisoptimale Ticket. Falls der Wert einer</w:t>
            </w:r>
            <w:r w:rsidRPr="00204878">
              <w:rPr>
                <w:i/>
                <w:iCs/>
                <w:sz w:val="20"/>
                <w:szCs w:val="20"/>
                <w:lang w:val="de-DE"/>
              </w:rPr>
              <w:t xml:space="preserve"> </w:t>
            </w:r>
            <w:r w:rsidRPr="00204878">
              <w:rPr>
                <w:i/>
                <w:iCs/>
                <w:sz w:val="20"/>
                <w:szCs w:val="20"/>
                <w:lang w:val="de-DE"/>
              </w:rPr>
              <w:t>Einzelfahrt den Preis für eine Tageskarte übersteigt, zahlt der Kunde den günstigeren Tarif.</w:t>
            </w:r>
            <w:r w:rsidRPr="00204878" w:rsidR="00FD7CD0">
              <w:rPr>
                <w:i/>
                <w:iCs/>
                <w:sz w:val="20"/>
                <w:szCs w:val="20"/>
                <w:lang w:val="de-DE"/>
              </w:rPr>
              <w:t xml:space="preserve"> (Quelle Fairtiq.com</w:t>
            </w:r>
            <w:r w:rsidRPr="00204878" w:rsidR="00CF4A5E">
              <w:rPr>
                <w:i/>
                <w:iCs/>
                <w:sz w:val="20"/>
                <w:szCs w:val="20"/>
                <w:lang w:val="de-DE"/>
              </w:rPr>
              <w:t>)</w:t>
            </w:r>
          </w:p>
          <w:p w:rsidR="00CF4A5E" w:rsidP="00051653" w:rsidRDefault="00CF4A5E" w14:paraId="0C9154AB" w14:textId="77777777">
            <w:pPr>
              <w:rPr>
                <w:sz w:val="20"/>
                <w:szCs w:val="20"/>
              </w:rPr>
            </w:pPr>
          </w:p>
          <w:p w:rsidRPr="000F58CD" w:rsidR="00CF4A5E" w:rsidP="00051653" w:rsidRDefault="00CF4A5E" w14:paraId="10F48EC8" w14:textId="1197B7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 RhB war als </w:t>
            </w:r>
            <w:r w:rsidR="00204878">
              <w:rPr>
                <w:sz w:val="20"/>
                <w:szCs w:val="20"/>
              </w:rPr>
              <w:t>Partner der ersten Stunde an mit dabei</w:t>
            </w:r>
            <w:r w:rsidR="0096040E">
              <w:rPr>
                <w:sz w:val="20"/>
                <w:szCs w:val="20"/>
              </w:rPr>
              <w:t xml:space="preserve"> und liess die</w:t>
            </w:r>
            <w:r w:rsidR="00EF4C40">
              <w:rPr>
                <w:sz w:val="20"/>
                <w:szCs w:val="20"/>
              </w:rPr>
              <w:t xml:space="preserve"> Innovation </w:t>
            </w:r>
            <w:r w:rsidR="001E1755">
              <w:rPr>
                <w:sz w:val="20"/>
                <w:szCs w:val="20"/>
              </w:rPr>
              <w:t xml:space="preserve">ab 2016 </w:t>
            </w:r>
            <w:r w:rsidR="00EF4C40">
              <w:rPr>
                <w:sz w:val="20"/>
                <w:szCs w:val="20"/>
              </w:rPr>
              <w:t>im Oberengadin erfolgreich testen.</w:t>
            </w:r>
            <w:r w:rsidR="005445C2">
              <w:rPr>
                <w:sz w:val="20"/>
                <w:szCs w:val="20"/>
              </w:rPr>
              <w:t xml:space="preserve"> Heute ist </w:t>
            </w:r>
            <w:proofErr w:type="spellStart"/>
            <w:r w:rsidR="005445C2">
              <w:rPr>
                <w:sz w:val="20"/>
                <w:szCs w:val="20"/>
              </w:rPr>
              <w:t>Fairtiq</w:t>
            </w:r>
            <w:proofErr w:type="spellEnd"/>
            <w:r w:rsidR="005445C2">
              <w:rPr>
                <w:sz w:val="20"/>
                <w:szCs w:val="20"/>
              </w:rPr>
              <w:t xml:space="preserve"> aus der Schweizer Vertriebslandschaft nicht mehr wegzudenken</w:t>
            </w:r>
            <w:r w:rsidR="00355A92">
              <w:rPr>
                <w:sz w:val="20"/>
                <w:szCs w:val="20"/>
              </w:rPr>
              <w:t xml:space="preserve"> und hat </w:t>
            </w:r>
            <w:r w:rsidR="00FA7EFC">
              <w:rPr>
                <w:sz w:val="20"/>
                <w:szCs w:val="20"/>
              </w:rPr>
              <w:t xml:space="preserve">die Benutzung des </w:t>
            </w:r>
            <w:proofErr w:type="spellStart"/>
            <w:r w:rsidR="00FA7EFC">
              <w:rPr>
                <w:sz w:val="20"/>
                <w:szCs w:val="20"/>
              </w:rPr>
              <w:t>öV</w:t>
            </w:r>
            <w:proofErr w:type="spellEnd"/>
            <w:r w:rsidR="00355A92">
              <w:rPr>
                <w:sz w:val="20"/>
                <w:szCs w:val="20"/>
              </w:rPr>
              <w:t xml:space="preserve"> insbesondere für Gelegenheitsnutzer stark vereinfacht</w:t>
            </w:r>
            <w:r w:rsidR="005445C2">
              <w:rPr>
                <w:sz w:val="20"/>
                <w:szCs w:val="20"/>
              </w:rPr>
              <w:t>.</w:t>
            </w:r>
          </w:p>
        </w:tc>
      </w:tr>
      <w:tr w:rsidR="002F5397" w:rsidTr="433C4F5D" w14:paraId="03501E2E" w14:textId="77777777">
        <w:tc>
          <w:tcPr>
            <w:tcW w:w="2637" w:type="dxa"/>
            <w:tcMar/>
          </w:tcPr>
          <w:p w:rsidRPr="003C0565" w:rsidR="00AB094C" w:rsidP="0016350C" w:rsidRDefault="00AB094C" w14:paraId="0E0F8BC7" w14:textId="7A1BE94D">
            <w:pPr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Foto</w:t>
            </w:r>
          </w:p>
        </w:tc>
        <w:tc>
          <w:tcPr>
            <w:tcW w:w="7216" w:type="dxa"/>
            <w:gridSpan w:val="6"/>
            <w:tcMar/>
          </w:tcPr>
          <w:p w:rsidRPr="003C0565" w:rsidR="00AB094C" w:rsidP="0016350C" w:rsidRDefault="009D1D23" w14:paraId="05720C57" w14:textId="242C2103">
            <w:pPr>
              <w:rPr>
                <w:sz w:val="20"/>
                <w:szCs w:val="20"/>
                <w:lang w:val="de-DE"/>
              </w:rPr>
            </w:pPr>
            <w:r w:rsidR="009D1D23">
              <w:drawing>
                <wp:inline wp14:editId="7129A215" wp14:anchorId="4FE591AA">
                  <wp:extent cx="3137756" cy="2092597"/>
                  <wp:effectExtent l="0" t="0" r="5715" b="3175"/>
                  <wp:docPr id="1" name="Grafik 1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Grafik 1"/>
                          <pic:cNvPicPr/>
                        </pic:nvPicPr>
                        <pic:blipFill>
                          <a:blip r:embed="Race14f287f204fdb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137756" cy="2092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5397" w:rsidTr="433C4F5D" w14:paraId="668B61A3" w14:textId="77777777">
        <w:tc>
          <w:tcPr>
            <w:tcW w:w="2637" w:type="dxa"/>
            <w:tcMar/>
          </w:tcPr>
          <w:p w:rsidRPr="003C0565" w:rsidR="00187CF5" w:rsidP="0016350C" w:rsidRDefault="00187CF5" w14:paraId="1F77F291" w14:textId="77777777">
            <w:pPr>
              <w:rPr>
                <w:b/>
                <w:bCs/>
                <w:sz w:val="20"/>
                <w:szCs w:val="20"/>
                <w:lang w:val="de-DE"/>
              </w:rPr>
            </w:pPr>
            <w:r w:rsidRPr="003C0565">
              <w:rPr>
                <w:b/>
                <w:bCs/>
                <w:sz w:val="20"/>
                <w:szCs w:val="20"/>
                <w:lang w:val="de-DE"/>
              </w:rPr>
              <w:t xml:space="preserve">Ziel der </w:t>
            </w:r>
            <w:proofErr w:type="spellStart"/>
            <w:r w:rsidRPr="003C0565">
              <w:rPr>
                <w:b/>
                <w:bCs/>
                <w:sz w:val="20"/>
                <w:szCs w:val="20"/>
                <w:lang w:val="de-DE"/>
              </w:rPr>
              <w:t>Massnahme</w:t>
            </w:r>
            <w:proofErr w:type="spellEnd"/>
          </w:p>
        </w:tc>
        <w:tc>
          <w:tcPr>
            <w:tcW w:w="7216" w:type="dxa"/>
            <w:gridSpan w:val="6"/>
            <w:tcMar/>
          </w:tcPr>
          <w:p w:rsidRPr="003C0565" w:rsidR="00187CF5" w:rsidP="00AA2599" w:rsidRDefault="00AA2599" w14:paraId="57A16ACF" w14:textId="5E910E32">
            <w:pPr>
              <w:rPr>
                <w:sz w:val="20"/>
                <w:szCs w:val="20"/>
                <w:lang w:val="de-DE"/>
              </w:rPr>
            </w:pPr>
            <w:r w:rsidRPr="00AA2599">
              <w:rPr>
                <w:sz w:val="20"/>
                <w:szCs w:val="20"/>
                <w:lang w:val="de-DE"/>
              </w:rPr>
              <w:t>Entwicklung neuer Transportprodukte</w:t>
            </w:r>
          </w:p>
        </w:tc>
      </w:tr>
      <w:tr w:rsidR="002F5397" w:rsidTr="433C4F5D" w14:paraId="4856726B" w14:textId="77777777">
        <w:tc>
          <w:tcPr>
            <w:tcW w:w="2637" w:type="dxa"/>
            <w:tcMar/>
          </w:tcPr>
          <w:p w:rsidRPr="003C0565" w:rsidR="00187CF5" w:rsidP="0016350C" w:rsidRDefault="00187CF5" w14:paraId="0C2D8D46" w14:textId="77777777">
            <w:pPr>
              <w:rPr>
                <w:b/>
                <w:bCs/>
                <w:sz w:val="20"/>
                <w:szCs w:val="20"/>
                <w:lang w:val="de-DE"/>
              </w:rPr>
            </w:pPr>
            <w:r w:rsidRPr="003C0565">
              <w:rPr>
                <w:b/>
                <w:bCs/>
                <w:sz w:val="20"/>
                <w:szCs w:val="20"/>
                <w:lang w:val="de-DE"/>
              </w:rPr>
              <w:t>Zielgruppe</w:t>
            </w:r>
          </w:p>
        </w:tc>
        <w:tc>
          <w:tcPr>
            <w:tcW w:w="7216" w:type="dxa"/>
            <w:gridSpan w:val="6"/>
            <w:tcMar/>
          </w:tcPr>
          <w:p w:rsidRPr="003C0565" w:rsidR="00187CF5" w:rsidP="0016350C" w:rsidRDefault="00A41D45" w14:paraId="4A916EDA" w14:textId="79916C1D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Gelegenheitsreisende</w:t>
            </w:r>
            <w:r w:rsidR="00792AB6">
              <w:rPr>
                <w:sz w:val="20"/>
                <w:szCs w:val="20"/>
                <w:lang w:val="de-DE"/>
              </w:rPr>
              <w:t xml:space="preserve"> sowohl </w:t>
            </w:r>
            <w:proofErr w:type="gramStart"/>
            <w:r w:rsidR="00792AB6">
              <w:rPr>
                <w:sz w:val="20"/>
                <w:szCs w:val="20"/>
                <w:lang w:val="de-DE"/>
              </w:rPr>
              <w:t>im Freizeit</w:t>
            </w:r>
            <w:proofErr w:type="gramEnd"/>
            <w:r w:rsidR="00792AB6">
              <w:rPr>
                <w:sz w:val="20"/>
                <w:szCs w:val="20"/>
                <w:lang w:val="de-DE"/>
              </w:rPr>
              <w:t xml:space="preserve"> wie auch im touristischen Verkehr</w:t>
            </w:r>
          </w:p>
        </w:tc>
      </w:tr>
      <w:tr w:rsidRPr="00D024E9" w:rsidR="002F5397" w:rsidTr="433C4F5D" w14:paraId="7F2C50D1" w14:textId="77777777">
        <w:tc>
          <w:tcPr>
            <w:tcW w:w="2637" w:type="dxa"/>
            <w:tcMar/>
          </w:tcPr>
          <w:p w:rsidRPr="00D024E9" w:rsidR="00187CF5" w:rsidP="0016350C" w:rsidRDefault="00187CF5" w14:paraId="377048D1" w14:textId="77777777">
            <w:pPr>
              <w:rPr>
                <w:b/>
                <w:bCs/>
                <w:sz w:val="20"/>
                <w:szCs w:val="20"/>
                <w:lang w:val="de-DE"/>
              </w:rPr>
            </w:pPr>
            <w:r w:rsidRPr="00D024E9">
              <w:rPr>
                <w:b/>
                <w:bCs/>
                <w:sz w:val="20"/>
                <w:szCs w:val="20"/>
                <w:lang w:val="de-DE"/>
              </w:rPr>
              <w:t xml:space="preserve">Wirkungsbereich der </w:t>
            </w:r>
            <w:proofErr w:type="spellStart"/>
            <w:r w:rsidRPr="00D024E9">
              <w:rPr>
                <w:b/>
                <w:bCs/>
                <w:sz w:val="20"/>
                <w:szCs w:val="20"/>
                <w:lang w:val="de-DE"/>
              </w:rPr>
              <w:t>Massnahme</w:t>
            </w:r>
            <w:proofErr w:type="spellEnd"/>
            <w:r w:rsidRPr="00D024E9">
              <w:rPr>
                <w:b/>
                <w:bCs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1829" w:type="dxa"/>
            <w:tcMar/>
          </w:tcPr>
          <w:p w:rsidRPr="00D024E9" w:rsidR="00187CF5" w:rsidP="0016350C" w:rsidRDefault="00187CF5" w14:paraId="69A63A83" w14:textId="77777777">
            <w:pPr>
              <w:rPr>
                <w:sz w:val="20"/>
                <w:szCs w:val="20"/>
                <w:lang w:val="de-DE"/>
              </w:rPr>
            </w:pPr>
            <w:r w:rsidRPr="00D024E9">
              <w:rPr>
                <w:sz w:val="20"/>
                <w:szCs w:val="20"/>
                <w:lang w:val="de-DE"/>
              </w:rPr>
              <w:t>Fernverkehr</w:t>
            </w:r>
          </w:p>
          <w:sdt>
            <w:sdtPr>
              <w:rPr>
                <w:sz w:val="20"/>
                <w:szCs w:val="20"/>
                <w:lang w:val="de-DE"/>
              </w:rPr>
              <w:id w:val="103739930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Pr="00D024E9" w:rsidR="00187CF5" w:rsidP="0016350C" w:rsidRDefault="009A376B" w14:paraId="291FA376" w14:textId="088BE6B4">
                <w:pPr>
                  <w:rPr>
                    <w:sz w:val="20"/>
                    <w:szCs w:val="20"/>
                    <w:lang w:val="de-DE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  <w:lang w:val="de-DE"/>
                  </w:rPr>
                  <w:t>☒</w:t>
                </w:r>
              </w:p>
            </w:sdtContent>
          </w:sdt>
        </w:tc>
        <w:tc>
          <w:tcPr>
            <w:tcW w:w="1818" w:type="dxa"/>
            <w:gridSpan w:val="2"/>
            <w:tcMar/>
          </w:tcPr>
          <w:p w:rsidRPr="00D024E9" w:rsidR="00187CF5" w:rsidP="0016350C" w:rsidRDefault="00187CF5" w14:paraId="3DCEA09D" w14:textId="77777777">
            <w:pPr>
              <w:rPr>
                <w:sz w:val="20"/>
                <w:szCs w:val="20"/>
                <w:lang w:val="de-DE"/>
              </w:rPr>
            </w:pPr>
            <w:r w:rsidRPr="00D024E9">
              <w:rPr>
                <w:sz w:val="20"/>
                <w:szCs w:val="20"/>
                <w:lang w:val="de-DE"/>
              </w:rPr>
              <w:t>Regionalverkehr</w:t>
            </w:r>
          </w:p>
          <w:sdt>
            <w:sdtPr>
              <w:rPr>
                <w:sz w:val="20"/>
                <w:szCs w:val="20"/>
                <w:lang w:val="de-DE"/>
              </w:rPr>
              <w:id w:val="203962326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Pr="00D024E9" w:rsidR="00187CF5" w:rsidP="0016350C" w:rsidRDefault="009A376B" w14:paraId="3AF46A19" w14:textId="78AD4A65">
                <w:pPr>
                  <w:rPr>
                    <w:sz w:val="20"/>
                    <w:szCs w:val="20"/>
                    <w:lang w:val="de-DE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  <w:lang w:val="de-DE"/>
                  </w:rPr>
                  <w:t>☒</w:t>
                </w:r>
              </w:p>
            </w:sdtContent>
          </w:sdt>
        </w:tc>
        <w:tc>
          <w:tcPr>
            <w:tcW w:w="1858" w:type="dxa"/>
            <w:gridSpan w:val="2"/>
            <w:tcMar/>
          </w:tcPr>
          <w:p w:rsidRPr="00D024E9" w:rsidR="00187CF5" w:rsidP="0016350C" w:rsidRDefault="00187CF5" w14:paraId="4D970A5D" w14:textId="77777777">
            <w:pPr>
              <w:rPr>
                <w:sz w:val="20"/>
                <w:szCs w:val="20"/>
                <w:lang w:val="de-DE"/>
              </w:rPr>
            </w:pPr>
            <w:r w:rsidRPr="00D024E9">
              <w:rPr>
                <w:sz w:val="20"/>
                <w:szCs w:val="20"/>
                <w:lang w:val="de-DE"/>
              </w:rPr>
              <w:t>Ortsverkehr</w:t>
            </w:r>
          </w:p>
          <w:sdt>
            <w:sdtPr>
              <w:rPr>
                <w:sz w:val="20"/>
                <w:szCs w:val="20"/>
                <w:lang w:val="de-DE"/>
              </w:rPr>
              <w:id w:val="9131331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Pr="00D024E9" w:rsidR="00187CF5" w:rsidP="0016350C" w:rsidRDefault="00187CF5" w14:paraId="36755DFD" w14:textId="13FFE888">
                <w:pPr>
                  <w:rPr>
                    <w:sz w:val="20"/>
                    <w:szCs w:val="20"/>
                    <w:lang w:val="de-DE"/>
                  </w:rPr>
                </w:pPr>
                <w:r w:rsidRPr="003C0565">
                  <w:rPr>
                    <w:rFonts w:hint="eastAsia" w:ascii="MS Gothic" w:hAnsi="MS Gothic" w:eastAsia="MS Gothic"/>
                    <w:sz w:val="20"/>
                    <w:szCs w:val="20"/>
                    <w:lang w:val="de-DE"/>
                  </w:rPr>
                  <w:t>☐</w:t>
                </w:r>
              </w:p>
            </w:sdtContent>
          </w:sdt>
        </w:tc>
        <w:tc>
          <w:tcPr>
            <w:tcW w:w="1711" w:type="dxa"/>
            <w:tcMar/>
          </w:tcPr>
          <w:p w:rsidRPr="00D024E9" w:rsidR="00187CF5" w:rsidP="0016350C" w:rsidRDefault="00187CF5" w14:paraId="4FA38255" w14:textId="77777777">
            <w:pPr>
              <w:rPr>
                <w:sz w:val="20"/>
                <w:szCs w:val="20"/>
                <w:lang w:val="de-DE"/>
              </w:rPr>
            </w:pPr>
            <w:r w:rsidRPr="00D024E9">
              <w:rPr>
                <w:sz w:val="20"/>
                <w:szCs w:val="20"/>
                <w:lang w:val="de-DE"/>
              </w:rPr>
              <w:t>Touristischer Verkehr</w:t>
            </w:r>
          </w:p>
          <w:sdt>
            <w:sdtPr>
              <w:rPr>
                <w:sz w:val="20"/>
                <w:szCs w:val="20"/>
                <w:lang w:val="de-DE"/>
              </w:rPr>
              <w:id w:val="-118150967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Pr="00D024E9" w:rsidR="00187CF5" w:rsidP="0016350C" w:rsidRDefault="009A376B" w14:paraId="4ECBE566" w14:textId="5DA7D5A8">
                <w:pPr>
                  <w:rPr>
                    <w:sz w:val="20"/>
                    <w:szCs w:val="20"/>
                    <w:lang w:val="de-DE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  <w:lang w:val="de-DE"/>
                  </w:rPr>
                  <w:t>☒</w:t>
                </w:r>
              </w:p>
            </w:sdtContent>
          </w:sdt>
        </w:tc>
      </w:tr>
      <w:tr w:rsidRPr="00D024E9" w:rsidR="002F5397" w:rsidTr="433C4F5D" w14:paraId="06EDCE04" w14:textId="77777777">
        <w:trPr>
          <w:trHeight w:val="306"/>
        </w:trPr>
        <w:tc>
          <w:tcPr>
            <w:tcW w:w="2637" w:type="dxa"/>
            <w:tcMar/>
          </w:tcPr>
          <w:p w:rsidRPr="003C0565" w:rsidR="003C0565" w:rsidP="003C0565" w:rsidRDefault="003C0565" w14:paraId="7F007A41" w14:textId="0CB0D032">
            <w:pPr>
              <w:rPr>
                <w:b/>
                <w:bCs/>
                <w:sz w:val="20"/>
                <w:szCs w:val="20"/>
                <w:lang w:val="de-DE"/>
              </w:rPr>
            </w:pPr>
            <w:proofErr w:type="gramStart"/>
            <w:r w:rsidRPr="003C0565">
              <w:rPr>
                <w:b/>
                <w:bCs/>
                <w:sz w:val="20"/>
                <w:szCs w:val="20"/>
                <w:lang w:val="de-DE"/>
              </w:rPr>
              <w:t>Stand</w:t>
            </w:r>
            <w:proofErr w:type="gramEnd"/>
          </w:p>
        </w:tc>
        <w:tc>
          <w:tcPr>
            <w:tcW w:w="2405" w:type="dxa"/>
            <w:gridSpan w:val="2"/>
            <w:tcMar/>
          </w:tcPr>
          <w:p w:rsidRPr="003C0565" w:rsidR="003C0565" w:rsidP="003C0565" w:rsidRDefault="003C0565" w14:paraId="762FB353" w14:textId="77777777">
            <w:pPr>
              <w:rPr>
                <w:sz w:val="20"/>
                <w:szCs w:val="20"/>
                <w:lang w:val="de-DE"/>
              </w:rPr>
            </w:pPr>
            <w:proofErr w:type="spellStart"/>
            <w:r w:rsidRPr="003C0565">
              <w:rPr>
                <w:sz w:val="20"/>
                <w:szCs w:val="20"/>
                <w:lang w:val="de-DE"/>
              </w:rPr>
              <w:t>Massnahme</w:t>
            </w:r>
            <w:proofErr w:type="spellEnd"/>
            <w:r w:rsidRPr="003C0565">
              <w:rPr>
                <w:sz w:val="20"/>
                <w:szCs w:val="20"/>
                <w:lang w:val="de-DE"/>
              </w:rPr>
              <w:t xml:space="preserve"> umgesetzt</w:t>
            </w:r>
          </w:p>
          <w:p w:rsidRPr="003C0565" w:rsidR="003C0565" w:rsidP="003C0565" w:rsidRDefault="003C0565" w14:paraId="1EFF7AF4" w14:textId="77777777">
            <w:pPr>
              <w:rPr>
                <w:sz w:val="20"/>
                <w:szCs w:val="20"/>
                <w:lang w:val="de-DE"/>
              </w:rPr>
            </w:pPr>
          </w:p>
          <w:p w:rsidRPr="003C0565" w:rsidR="003C0565" w:rsidP="003C0565" w:rsidRDefault="00BB2360" w14:paraId="4A1CA999" w14:textId="3545D728">
            <w:pPr>
              <w:rPr>
                <w:sz w:val="20"/>
                <w:szCs w:val="20"/>
                <w:lang w:val="de-DE"/>
              </w:rPr>
            </w:pPr>
            <w:sdt>
              <w:sdtPr>
                <w:rPr>
                  <w:sz w:val="20"/>
                  <w:szCs w:val="20"/>
                  <w:lang w:val="de-DE"/>
                </w:rPr>
                <w:id w:val="1872603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A92">
                  <w:rPr>
                    <w:rFonts w:hint="eastAsia" w:ascii="MS Gothic" w:hAnsi="MS Gothic" w:eastAsia="MS Gothic"/>
                    <w:sz w:val="20"/>
                    <w:szCs w:val="20"/>
                    <w:lang w:val="de-DE"/>
                  </w:rPr>
                  <w:t>☒</w:t>
                </w:r>
              </w:sdtContent>
            </w:sdt>
          </w:p>
          <w:p w:rsidR="003C0565" w:rsidP="003C0565" w:rsidRDefault="003C0565" w14:paraId="48A32CF2" w14:textId="1411EED8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lastRenderedPageBreak/>
              <w:t>Umsetzungszeitpunkt</w:t>
            </w:r>
            <w:r w:rsidRPr="003C0565">
              <w:rPr>
                <w:sz w:val="20"/>
                <w:szCs w:val="20"/>
                <w:lang w:val="de-DE"/>
              </w:rPr>
              <w:t xml:space="preserve">: </w:t>
            </w:r>
          </w:p>
          <w:p w:rsidRPr="003C0565" w:rsidR="003C0565" w:rsidP="003C0565" w:rsidRDefault="00355A92" w14:paraId="7482A276" w14:textId="70C5ACC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Ab 2016</w:t>
            </w:r>
          </w:p>
        </w:tc>
        <w:tc>
          <w:tcPr>
            <w:tcW w:w="2405" w:type="dxa"/>
            <w:gridSpan w:val="2"/>
            <w:tcMar/>
          </w:tcPr>
          <w:p w:rsidRPr="003C0565" w:rsidR="003C0565" w:rsidP="003C0565" w:rsidRDefault="003C0565" w14:paraId="1A3F0EE8" w14:textId="77777777">
            <w:pPr>
              <w:rPr>
                <w:sz w:val="20"/>
                <w:szCs w:val="20"/>
                <w:lang w:val="de-DE"/>
              </w:rPr>
            </w:pPr>
            <w:proofErr w:type="spellStart"/>
            <w:r w:rsidRPr="003C0565">
              <w:rPr>
                <w:sz w:val="20"/>
                <w:szCs w:val="20"/>
                <w:lang w:val="de-DE"/>
              </w:rPr>
              <w:lastRenderedPageBreak/>
              <w:t>Massnahme</w:t>
            </w:r>
            <w:proofErr w:type="spellEnd"/>
            <w:r w:rsidRPr="003C0565">
              <w:rPr>
                <w:sz w:val="20"/>
                <w:szCs w:val="20"/>
                <w:lang w:val="de-DE"/>
              </w:rPr>
              <w:t xml:space="preserve"> in </w:t>
            </w:r>
          </w:p>
          <w:p w:rsidRPr="001A15A0" w:rsidR="003C0565" w:rsidP="003C0565" w:rsidRDefault="003C0565" w14:paraId="002BAB22" w14:textId="77777777">
            <w:pPr>
              <w:rPr>
                <w:sz w:val="20"/>
                <w:szCs w:val="20"/>
                <w:lang w:val="de-DE"/>
              </w:rPr>
            </w:pPr>
            <w:r w:rsidRPr="003C0565">
              <w:rPr>
                <w:sz w:val="20"/>
                <w:szCs w:val="20"/>
                <w:lang w:val="de-DE"/>
              </w:rPr>
              <w:t>Planung</w:t>
            </w:r>
          </w:p>
          <w:sdt>
            <w:sdtPr>
              <w:rPr>
                <w:sz w:val="20"/>
                <w:szCs w:val="20"/>
                <w:lang w:val="de-DE"/>
              </w:rPr>
              <w:id w:val="21370581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Pr="001A15A0" w:rsidR="003C0565" w:rsidP="003C0565" w:rsidRDefault="00355A92" w14:paraId="2650EA74" w14:textId="09C86F3F">
                <w:pPr>
                  <w:rPr>
                    <w:sz w:val="20"/>
                    <w:szCs w:val="20"/>
                    <w:lang w:val="de-DE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  <w:lang w:val="de-DE"/>
                  </w:rPr>
                  <w:t>☐</w:t>
                </w:r>
              </w:p>
            </w:sdtContent>
          </w:sdt>
          <w:p w:rsidR="003C0565" w:rsidP="003C0565" w:rsidRDefault="003C0565" w14:paraId="1B679BCC" w14:textId="77777777">
            <w:pPr>
              <w:rPr>
                <w:sz w:val="20"/>
                <w:szCs w:val="20"/>
                <w:lang w:val="de-DE"/>
              </w:rPr>
            </w:pPr>
            <w:r w:rsidRPr="003C0565">
              <w:rPr>
                <w:sz w:val="20"/>
                <w:szCs w:val="20"/>
                <w:lang w:val="de-DE"/>
              </w:rPr>
              <w:lastRenderedPageBreak/>
              <w:t>Geplante Umsetzung:</w:t>
            </w:r>
          </w:p>
          <w:p w:rsidRPr="00AA2599" w:rsidR="003C0565" w:rsidP="00AA2599" w:rsidRDefault="003C0565" w14:paraId="529F86F8" w14:textId="562997EB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406" w:type="dxa"/>
            <w:gridSpan w:val="2"/>
            <w:tcMar/>
          </w:tcPr>
          <w:p w:rsidRPr="003C0565" w:rsidR="003C0565" w:rsidP="003C0565" w:rsidRDefault="003C0565" w14:paraId="59876E42" w14:textId="77777777">
            <w:pPr>
              <w:rPr>
                <w:sz w:val="20"/>
                <w:szCs w:val="20"/>
                <w:lang w:val="de-DE"/>
              </w:rPr>
            </w:pPr>
            <w:proofErr w:type="spellStart"/>
            <w:r w:rsidRPr="003C0565">
              <w:rPr>
                <w:sz w:val="20"/>
                <w:szCs w:val="20"/>
                <w:lang w:val="de-DE"/>
              </w:rPr>
              <w:lastRenderedPageBreak/>
              <w:t>Massnahme</w:t>
            </w:r>
            <w:proofErr w:type="spellEnd"/>
            <w:r w:rsidRPr="003C0565">
              <w:rPr>
                <w:sz w:val="20"/>
                <w:szCs w:val="20"/>
                <w:lang w:val="de-DE"/>
              </w:rPr>
              <w:t xml:space="preserve"> noch nicht in Planung</w:t>
            </w:r>
          </w:p>
          <w:sdt>
            <w:sdtPr>
              <w:rPr>
                <w:sz w:val="20"/>
                <w:szCs w:val="20"/>
                <w:lang w:val="de-DE"/>
              </w:rPr>
              <w:id w:val="11476330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Pr="003C0565" w:rsidR="003C0565" w:rsidP="003C0565" w:rsidRDefault="003C0565" w14:paraId="6A6A312F" w14:textId="3B9DC7E6">
                <w:pPr>
                  <w:rPr>
                    <w:sz w:val="20"/>
                    <w:szCs w:val="20"/>
                    <w:lang w:val="de-DE"/>
                  </w:rPr>
                </w:pPr>
                <w:r w:rsidRPr="003C0565">
                  <w:rPr>
                    <w:rFonts w:hint="eastAsia" w:ascii="MS Gothic" w:hAnsi="MS Gothic" w:eastAsia="MS Gothic"/>
                    <w:sz w:val="20"/>
                    <w:szCs w:val="20"/>
                    <w:lang w:val="de-DE"/>
                  </w:rPr>
                  <w:t>☐</w:t>
                </w:r>
              </w:p>
            </w:sdtContent>
          </w:sdt>
        </w:tc>
      </w:tr>
      <w:tr w:rsidRPr="00D024E9" w:rsidR="002F5397" w:rsidTr="433C4F5D" w14:paraId="3C93650C" w14:textId="77777777">
        <w:trPr>
          <w:trHeight w:val="306"/>
        </w:trPr>
        <w:tc>
          <w:tcPr>
            <w:tcW w:w="2637" w:type="dxa"/>
            <w:vMerge w:val="restart"/>
            <w:tcMar/>
          </w:tcPr>
          <w:p w:rsidR="007B393C" w:rsidP="0016350C" w:rsidRDefault="007B393C" w14:paraId="11749BB9" w14:textId="77777777">
            <w:pPr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lastRenderedPageBreak/>
              <w:t>Optional:</w:t>
            </w:r>
          </w:p>
          <w:p w:rsidRPr="00D024E9" w:rsidR="00187CF5" w:rsidP="0016350C" w:rsidRDefault="00187CF5" w14:paraId="62256F2A" w14:textId="4CB3313C">
            <w:pPr>
              <w:rPr>
                <w:b/>
                <w:bCs/>
                <w:sz w:val="20"/>
                <w:szCs w:val="20"/>
                <w:lang w:val="de-DE"/>
              </w:rPr>
            </w:pPr>
            <w:r w:rsidRPr="00D024E9">
              <w:rPr>
                <w:b/>
                <w:bCs/>
                <w:sz w:val="20"/>
                <w:szCs w:val="20"/>
                <w:lang w:val="de-DE"/>
              </w:rPr>
              <w:t xml:space="preserve">Beurteilung / </w:t>
            </w:r>
          </w:p>
          <w:p w:rsidRPr="00D024E9" w:rsidR="00187CF5" w:rsidP="0016350C" w:rsidRDefault="00187CF5" w14:paraId="5126873B" w14:textId="77777777">
            <w:pPr>
              <w:rPr>
                <w:b/>
                <w:bCs/>
                <w:sz w:val="20"/>
                <w:szCs w:val="20"/>
                <w:lang w:val="de-DE"/>
              </w:rPr>
            </w:pPr>
            <w:r w:rsidRPr="00D024E9">
              <w:rPr>
                <w:b/>
                <w:bCs/>
                <w:sz w:val="20"/>
                <w:szCs w:val="20"/>
                <w:lang w:val="de-DE"/>
              </w:rPr>
              <w:t>Erfahrungsbericht</w:t>
            </w:r>
          </w:p>
        </w:tc>
        <w:tc>
          <w:tcPr>
            <w:tcW w:w="3647" w:type="dxa"/>
            <w:gridSpan w:val="3"/>
            <w:tcMar/>
          </w:tcPr>
          <w:p w:rsidRPr="00D024E9" w:rsidR="00187CF5" w:rsidP="0016350C" w:rsidRDefault="00187CF5" w14:paraId="4E1ECEA1" w14:textId="77777777">
            <w:pPr>
              <w:rPr>
                <w:sz w:val="20"/>
                <w:szCs w:val="20"/>
                <w:lang w:val="de-DE"/>
              </w:rPr>
            </w:pPr>
            <w:r w:rsidRPr="00D024E9">
              <w:rPr>
                <w:sz w:val="20"/>
                <w:szCs w:val="20"/>
                <w:lang w:val="de-DE"/>
              </w:rPr>
              <w:t>Positives Feedback</w:t>
            </w:r>
          </w:p>
        </w:tc>
        <w:tc>
          <w:tcPr>
            <w:tcW w:w="3569" w:type="dxa"/>
            <w:gridSpan w:val="3"/>
            <w:tcMar/>
          </w:tcPr>
          <w:p w:rsidRPr="00D024E9" w:rsidR="00187CF5" w:rsidP="0016350C" w:rsidRDefault="00187CF5" w14:paraId="0EE9DB6C" w14:textId="77777777">
            <w:pPr>
              <w:rPr>
                <w:sz w:val="20"/>
                <w:szCs w:val="20"/>
                <w:lang w:val="de-DE"/>
              </w:rPr>
            </w:pPr>
            <w:r w:rsidRPr="00D024E9">
              <w:rPr>
                <w:sz w:val="20"/>
                <w:szCs w:val="20"/>
                <w:lang w:val="de-DE"/>
              </w:rPr>
              <w:t>Negatives Feedback</w:t>
            </w:r>
          </w:p>
        </w:tc>
      </w:tr>
      <w:tr w:rsidRPr="00D024E9" w:rsidR="002F5397" w:rsidTr="433C4F5D" w14:paraId="5A6BD666" w14:textId="77777777">
        <w:trPr>
          <w:trHeight w:val="912"/>
        </w:trPr>
        <w:tc>
          <w:tcPr>
            <w:tcW w:w="2637" w:type="dxa"/>
            <w:vMerge/>
            <w:tcMar/>
          </w:tcPr>
          <w:p w:rsidRPr="00D024E9" w:rsidR="00187CF5" w:rsidP="0016350C" w:rsidRDefault="00187CF5" w14:paraId="7D985AA4" w14:textId="7777777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3647" w:type="dxa"/>
            <w:gridSpan w:val="3"/>
            <w:tcMar/>
          </w:tcPr>
          <w:p w:rsidRPr="00D024E9" w:rsidR="00187CF5" w:rsidP="00187CF5" w:rsidRDefault="00187CF5" w14:paraId="4985B1E3" w14:textId="6DAE6163">
            <w:pPr>
              <w:numPr>
                <w:ilvl w:val="0"/>
                <w:numId w:val="19"/>
              </w:numPr>
              <w:rPr>
                <w:sz w:val="20"/>
                <w:szCs w:val="20"/>
                <w:lang w:val="de-DE"/>
              </w:rPr>
            </w:pPr>
            <w:r w:rsidRPr="003C0565">
              <w:rPr>
                <w:sz w:val="20"/>
                <w:szCs w:val="20"/>
                <w:lang w:val="de-DE"/>
              </w:rPr>
              <w:t>…</w:t>
            </w:r>
          </w:p>
          <w:p w:rsidRPr="00D024E9" w:rsidR="00187CF5" w:rsidP="0016350C" w:rsidRDefault="00187CF5" w14:paraId="3D7828EB" w14:textId="77777777">
            <w:pPr>
              <w:rPr>
                <w:sz w:val="20"/>
                <w:szCs w:val="20"/>
                <w:lang w:val="de-DE"/>
              </w:rPr>
            </w:pPr>
          </w:p>
          <w:p w:rsidRPr="00D024E9" w:rsidR="00187CF5" w:rsidP="0016350C" w:rsidRDefault="00187CF5" w14:paraId="45C68355" w14:textId="77777777">
            <w:pPr>
              <w:rPr>
                <w:sz w:val="20"/>
                <w:szCs w:val="20"/>
                <w:lang w:val="de-DE"/>
              </w:rPr>
            </w:pPr>
          </w:p>
          <w:p w:rsidRPr="00D024E9" w:rsidR="00187CF5" w:rsidP="0016350C" w:rsidRDefault="00187CF5" w14:paraId="6BA9240D" w14:textId="77777777">
            <w:pPr>
              <w:rPr>
                <w:sz w:val="20"/>
                <w:szCs w:val="20"/>
                <w:lang w:val="de-DE"/>
              </w:rPr>
            </w:pPr>
          </w:p>
          <w:p w:rsidRPr="00D024E9" w:rsidR="00187CF5" w:rsidP="0016350C" w:rsidRDefault="00187CF5" w14:paraId="52D8EE33" w14:textId="77777777">
            <w:pPr>
              <w:rPr>
                <w:sz w:val="20"/>
                <w:szCs w:val="20"/>
                <w:lang w:val="de-DE"/>
              </w:rPr>
            </w:pPr>
          </w:p>
          <w:p w:rsidRPr="00D024E9" w:rsidR="00187CF5" w:rsidP="0016350C" w:rsidRDefault="00187CF5" w14:paraId="6736EE85" w14:textId="77777777">
            <w:pPr>
              <w:rPr>
                <w:sz w:val="20"/>
                <w:szCs w:val="20"/>
                <w:lang w:val="de-DE"/>
              </w:rPr>
            </w:pPr>
          </w:p>
          <w:p w:rsidRPr="00D024E9" w:rsidR="00187CF5" w:rsidP="0016350C" w:rsidRDefault="00187CF5" w14:paraId="416955E8" w14:textId="77777777">
            <w:pPr>
              <w:rPr>
                <w:sz w:val="20"/>
                <w:szCs w:val="20"/>
                <w:lang w:val="de-DE"/>
              </w:rPr>
            </w:pPr>
          </w:p>
          <w:p w:rsidRPr="00D024E9" w:rsidR="00187CF5" w:rsidP="0016350C" w:rsidRDefault="00187CF5" w14:paraId="01118D36" w14:textId="77777777">
            <w:pPr>
              <w:rPr>
                <w:sz w:val="20"/>
                <w:szCs w:val="20"/>
                <w:lang w:val="de-DE"/>
              </w:rPr>
            </w:pPr>
          </w:p>
          <w:p w:rsidRPr="00D024E9" w:rsidR="00187CF5" w:rsidP="0016350C" w:rsidRDefault="00187CF5" w14:paraId="1963019F" w14:textId="77777777">
            <w:pPr>
              <w:rPr>
                <w:sz w:val="20"/>
                <w:szCs w:val="20"/>
                <w:lang w:val="de-DE"/>
              </w:rPr>
            </w:pPr>
          </w:p>
          <w:p w:rsidRPr="00D024E9" w:rsidR="00187CF5" w:rsidP="0016350C" w:rsidRDefault="00187CF5" w14:paraId="064202AA" w14:textId="77777777">
            <w:pPr>
              <w:rPr>
                <w:sz w:val="20"/>
                <w:szCs w:val="20"/>
                <w:lang w:val="de-DE"/>
              </w:rPr>
            </w:pPr>
          </w:p>
          <w:p w:rsidRPr="00D024E9" w:rsidR="00187CF5" w:rsidP="0016350C" w:rsidRDefault="00187CF5" w14:paraId="2D6CE0D4" w14:textId="7777777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3569" w:type="dxa"/>
            <w:gridSpan w:val="3"/>
            <w:tcMar/>
          </w:tcPr>
          <w:p w:rsidRPr="00D024E9" w:rsidR="00187CF5" w:rsidP="00187CF5" w:rsidRDefault="00187CF5" w14:paraId="44F9F587" w14:textId="34E1E6B0">
            <w:pPr>
              <w:numPr>
                <w:ilvl w:val="0"/>
                <w:numId w:val="19"/>
              </w:numPr>
              <w:rPr>
                <w:sz w:val="20"/>
                <w:szCs w:val="20"/>
                <w:lang w:val="de-DE"/>
              </w:rPr>
            </w:pPr>
            <w:r w:rsidRPr="003C0565">
              <w:rPr>
                <w:sz w:val="20"/>
                <w:szCs w:val="20"/>
                <w:lang w:val="de-DE"/>
              </w:rPr>
              <w:t>…</w:t>
            </w:r>
          </w:p>
          <w:p w:rsidRPr="00D024E9" w:rsidR="00D024E9" w:rsidP="00187CF5" w:rsidRDefault="00D024E9" w14:paraId="444D0955" w14:textId="5FF55F5B">
            <w:pPr>
              <w:numPr>
                <w:ilvl w:val="0"/>
                <w:numId w:val="19"/>
              </w:numPr>
              <w:rPr>
                <w:sz w:val="20"/>
                <w:szCs w:val="20"/>
                <w:lang w:val="de-DE"/>
              </w:rPr>
            </w:pPr>
          </w:p>
        </w:tc>
      </w:tr>
    </w:tbl>
    <w:p w:rsidR="0046209D" w:rsidRDefault="0046209D" w14:paraId="3E89DE5E" w14:textId="77777777">
      <w:pPr>
        <w:spacing w:after="200" w:line="276" w:lineRule="auto"/>
        <w:rPr>
          <w:rStyle w:val="Seitenzahl"/>
          <w:lang w:val="de-DE"/>
        </w:rPr>
      </w:pPr>
    </w:p>
    <w:p w:rsidR="00832CB4" w:rsidRDefault="00832CB4" w14:paraId="46FA117B" w14:textId="5C2DCBA5">
      <w:pPr>
        <w:spacing w:after="200" w:line="276" w:lineRule="auto"/>
        <w:rPr>
          <w:rStyle w:val="Seitenzahl"/>
          <w:lang w:val="de-DE"/>
        </w:rPr>
      </w:pPr>
      <w:r>
        <w:rPr>
          <w:rStyle w:val="Seitenzahl"/>
          <w:lang w:val="de-DE"/>
        </w:rPr>
        <w:t xml:space="preserve">Besten Dank für </w:t>
      </w:r>
      <w:r w:rsidR="0046209D">
        <w:rPr>
          <w:rStyle w:val="Seitenzahl"/>
          <w:lang w:val="de-DE"/>
        </w:rPr>
        <w:t>Ihre Rückmeldungen</w:t>
      </w:r>
      <w:r>
        <w:rPr>
          <w:rStyle w:val="Seitenzahl"/>
          <w:lang w:val="de-DE"/>
        </w:rPr>
        <w:t xml:space="preserve"> an: </w:t>
      </w:r>
      <w:r w:rsidRPr="0046209D" w:rsidR="0046209D">
        <w:rPr>
          <w:rStyle w:val="Seitenzahl"/>
          <w:i/>
          <w:iCs/>
          <w:lang w:val="de-DE"/>
        </w:rPr>
        <w:t>modalsplitstudie@voev.ch</w:t>
      </w:r>
    </w:p>
    <w:sectPr w:rsidR="00832CB4" w:rsidSect="00C16FD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orient="portrait"/>
      <w:pgMar w:top="1701" w:right="851" w:bottom="1843" w:left="1418" w:header="567" w:footer="736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0"/>
    </wne:keymap>
    <wne:keymap wne:kcmPrimary="0332">
      <wne:acd wne:acdName="acd1"/>
    </wne:keymap>
    <wne:keymap wne:kcmPrimary="0333">
      <wne:acd wne:acdName="acd2"/>
    </wne:keymap>
    <wne:keymap wne:kcmPrimary="0334">
      <wne:acd wne:acdName="acd3"/>
    </wne:keymap>
    <wne:keymap wne:kcmPrimary="0335">
      <wne:acd wne:acdName="acd4"/>
    </wne:keymap>
    <wne:keymap wne:kcmPrimary="0336">
      <wne:acd wne:acdName="acd5"/>
    </wne:keymap>
    <wne:keymap wne:kcmPrimary="0337">
      <wne:acd wne:acdName="acd6"/>
    </wne:keymap>
    <wne:keymap wne:kcmPrimary="0338">
      <wne:acd wne:acdName="acd7"/>
    </wne:keymap>
    <wne:keymap wne:kcmPrimary="0339">
      <wne:acd wne:acdName="acd8"/>
    </wne:keymap>
    <wne:keymap wne:kcmPrimary="0354">
      <wne:acd wne:acdName="acd10"/>
    </wne:keymap>
    <wne:keymap wne:kcmPrimary="03BF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QA" wne:acdName="acd3" wne:fciIndexBasedOn="0065"/>
    <wne:acd wne:argValue="AQAAAAUA" wne:acdName="acd4" wne:fciIndexBasedOn="0065"/>
    <wne:acd wne:argValue="AQAAAAYA" wne:acdName="acd5" wne:fciIndexBasedOn="0065"/>
    <wne:acd wne:argValue="AQAAAAcA" wne:acdName="acd6" wne:fciIndexBasedOn="0065"/>
    <wne:acd wne:argValue="AQAAAAgA" wne:acdName="acd7" wne:fciIndexBasedOn="0065"/>
    <wne:acd wne:argValue="AQAAAAkA" wne:acdName="acd8" wne:fciIndexBasedOn="0065"/>
    <wne:acd wne:argValue="AQAAAAAA" wne:acdName="acd9" wne:fciIndexBasedOn="0065"/>
    <wne:acd wne:argValue="AgBUAHIAYQBrAHQAYQBuAGQAdQBtAC0AVABpAHQAZQBsAA==" wne:acdName="acd1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91C6B" w:rsidP="00F91D37" w:rsidRDefault="00F91C6B" w14:paraId="3A10186F" w14:textId="77777777">
      <w:r>
        <w:separator/>
      </w:r>
    </w:p>
  </w:endnote>
  <w:endnote w:type="continuationSeparator" w:id="0">
    <w:p w:rsidR="00F91C6B" w:rsidP="00F91D37" w:rsidRDefault="00F91C6B" w14:paraId="3535C4C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 L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176AC" w:rsidRDefault="00D176AC" w14:paraId="33FDB59C" w14:textId="777777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7850821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Pr="00C16FD5" w:rsidR="00500294" w:rsidP="00C16FD5" w:rsidRDefault="00C16FD5" w14:paraId="5C7B0BEF" w14:textId="77777777">
        <w:pPr>
          <w:pStyle w:val="Fuzeile"/>
          <w:ind w:right="-2"/>
          <w:jc w:val="right"/>
          <w:rPr>
            <w:rFonts w:ascii="Arial" w:hAnsi="Arial" w:cs="Arial"/>
            <w:sz w:val="20"/>
            <w:szCs w:val="20"/>
          </w:rPr>
        </w:pPr>
        <w:r w:rsidRPr="00C16FD5">
          <w:rPr>
            <w:rFonts w:ascii="Arial" w:hAnsi="Arial" w:cs="Arial"/>
            <w:sz w:val="20"/>
            <w:szCs w:val="20"/>
          </w:rPr>
          <w:fldChar w:fldCharType="begin"/>
        </w:r>
        <w:r w:rsidRPr="00C16FD5">
          <w:rPr>
            <w:rFonts w:ascii="Arial" w:hAnsi="Arial" w:cs="Arial"/>
            <w:sz w:val="20"/>
            <w:szCs w:val="20"/>
          </w:rPr>
          <w:instrText>PAGE   \* MERGEFORMAT</w:instrText>
        </w:r>
        <w:r w:rsidRPr="00C16FD5">
          <w:rPr>
            <w:rFonts w:ascii="Arial" w:hAnsi="Arial" w:cs="Arial"/>
            <w:sz w:val="20"/>
            <w:szCs w:val="20"/>
          </w:rPr>
          <w:fldChar w:fldCharType="separate"/>
        </w:r>
        <w:r w:rsidRPr="00B73D92" w:rsidR="00B73D92">
          <w:rPr>
            <w:rFonts w:ascii="Arial" w:hAnsi="Arial" w:cs="Arial"/>
            <w:noProof/>
            <w:sz w:val="20"/>
            <w:szCs w:val="20"/>
            <w:lang w:val="de-DE"/>
          </w:rPr>
          <w:t>2</w:t>
        </w:r>
        <w:r w:rsidRPr="00C16FD5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p w:rsidRPr="0069550A" w:rsidR="00056077" w:rsidP="0069550A" w:rsidRDefault="0069550A" w14:paraId="5C7B0BF1" w14:textId="22DFB0BD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6431" behindDoc="1" locked="0" layoutInCell="1" allowOverlap="1" wp14:anchorId="5C7B0BF5" wp14:editId="5C7B0BF6">
              <wp:simplePos x="0" y="0"/>
              <wp:positionH relativeFrom="page">
                <wp:posOffset>180340</wp:posOffset>
              </wp:positionH>
              <wp:positionV relativeFrom="page">
                <wp:posOffset>9827564</wp:posOffset>
              </wp:positionV>
              <wp:extent cx="7200000" cy="604800"/>
              <wp:effectExtent l="0" t="0" r="1270" b="5080"/>
              <wp:wrapNone/>
              <wp:docPr id="7" name="Rechtec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00" cy="604800"/>
                      </a:xfrm>
                      <a:prstGeom prst="rect">
                        <a:avLst/>
                      </a:prstGeom>
                      <a:solidFill>
                        <a:srgbClr val="EAF0F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172E8ECD">
            <v:rect id="Rechteck 7" style="position:absolute;margin-left:14.2pt;margin-top:773.8pt;width:566.95pt;height:47.6pt;z-index:-2516500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eaf0f9" stroked="f" strokeweight="2pt" w14:anchorId="2521FF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">
              <w10:wrap anchorx="page" anchory="page"/>
            </v:rect>
          </w:pict>
        </mc:Fallback>
      </mc:AlternateContent>
    </w:r>
    <w:r w:rsidRPr="0069550A" w:rsidR="00056077">
      <w:tab/>
    </w:r>
    <w:r w:rsidR="001432D1">
      <w:tab/>
    </w:r>
    <w:proofErr w:type="spellStart"/>
    <w:r w:rsidRPr="0069550A">
      <w:t>Dählhölzliweg</w:t>
    </w:r>
    <w:proofErr w:type="spellEnd"/>
    <w:r w:rsidRPr="0069550A">
      <w:t xml:space="preserve"> 12</w:t>
    </w:r>
    <w:r w:rsidR="00E070A2">
      <w:tab/>
    </w:r>
    <w:hyperlink w:history="1" r:id="rId1">
      <w:r w:rsidRPr="00747A2E" w:rsidR="00D176AC">
        <w:rPr>
          <w:rStyle w:val="Hyperlink"/>
        </w:rPr>
        <w:t>info@</w:t>
      </w:r>
    </w:hyperlink>
    <w:r w:rsidR="00D176AC">
      <w:rPr>
        <w:rStyle w:val="Hyperlink"/>
      </w:rPr>
      <w:t>voev.ch</w:t>
    </w:r>
  </w:p>
  <w:p w:rsidRPr="0069550A" w:rsidR="00C52869" w:rsidP="0069550A" w:rsidRDefault="00056077" w14:paraId="5C7B0BF2" w14:textId="7A8C15C1">
    <w:pPr>
      <w:pStyle w:val="Fuzeile"/>
    </w:pPr>
    <w:r w:rsidRPr="0069550A">
      <w:tab/>
    </w:r>
    <w:r w:rsidR="001432D1">
      <w:tab/>
    </w:r>
    <w:r w:rsidRPr="0069550A" w:rsidR="0069550A">
      <w:t>CH-3000 Bern 6</w:t>
    </w:r>
    <w:r w:rsidR="00D176AC">
      <w:t xml:space="preserve"> </w:t>
    </w:r>
    <w:r w:rsidR="00D176AC">
      <w:tab/>
    </w:r>
    <w:r w:rsidR="00D176AC">
      <w:t>www.voev.ch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91C6B" w:rsidP="00F91D37" w:rsidRDefault="00F91C6B" w14:paraId="6FF43689" w14:textId="77777777">
      <w:r>
        <w:separator/>
      </w:r>
    </w:p>
  </w:footnote>
  <w:footnote w:type="continuationSeparator" w:id="0">
    <w:p w:rsidR="00F91C6B" w:rsidP="00F91D37" w:rsidRDefault="00F91C6B" w14:paraId="6A8B4FD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176AC" w:rsidRDefault="00D176AC" w14:paraId="3F45D351" w14:textId="777777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176AC" w:rsidRDefault="00D176AC" w14:paraId="4DEE51EC" w14:textId="7777777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C52869" w:rsidR="00503076" w:rsidP="00C52869" w:rsidRDefault="00E070A2" w14:paraId="5C7B0BF0" w14:textId="77777777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7455" behindDoc="1" locked="0" layoutInCell="1" allowOverlap="1" wp14:anchorId="5C7B0BF3" wp14:editId="5C7B0BF4">
          <wp:simplePos x="0" y="0"/>
          <wp:positionH relativeFrom="column">
            <wp:posOffset>3362960</wp:posOffset>
          </wp:positionH>
          <wp:positionV relativeFrom="paragraph">
            <wp:posOffset>-14605</wp:posOffset>
          </wp:positionV>
          <wp:extent cx="2941200" cy="428400"/>
          <wp:effectExtent l="0" t="0" r="0" b="0"/>
          <wp:wrapTight wrapText="bothSides">
            <wp:wrapPolygon edited="0">
              <wp:start x="0" y="0"/>
              <wp:lineTo x="0" y="20190"/>
              <wp:lineTo x="21409" y="20190"/>
              <wp:lineTo x="21409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1200" cy="42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433C4F5D">
      <w:rPr/>
      <w:t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132"/>
        </w:tabs>
        <w:ind w:left="113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A1F796A"/>
    <w:multiLevelType w:val="hybridMultilevel"/>
    <w:tmpl w:val="F6C20964"/>
    <w:lvl w:ilvl="0" w:tplc="C528107E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C639D"/>
    <w:multiLevelType w:val="hybridMultilevel"/>
    <w:tmpl w:val="724E98F4"/>
    <w:lvl w:ilvl="0" w:tplc="10B8ACAA">
      <w:start w:val="1"/>
      <w:numFmt w:val="bullet"/>
      <w:lvlText w:val="­"/>
      <w:lvlJc w:val="left"/>
      <w:pPr>
        <w:ind w:left="720" w:hanging="360"/>
      </w:pPr>
      <w:rPr>
        <w:rFonts w:hint="default" w:ascii="HelveticaNeueLT Std Lt" w:hAnsi="HelveticaNeueLT Std 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3832C27"/>
    <w:multiLevelType w:val="hybridMultilevel"/>
    <w:tmpl w:val="E066561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hint="default" w:ascii="Wingdings" w:hAnsi="Wingdings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hint="default" w:ascii="HelveticaNeueLT Com 55 Roman" w:hAnsi="HelveticaNeueLT Com 55 Roman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hint="default" w:ascii="HelveticaNeueLT Com 55 Roman" w:hAnsi="HelveticaNeueLT Com 55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651DF1"/>
    <w:multiLevelType w:val="hybridMultilevel"/>
    <w:tmpl w:val="873A368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DC381A"/>
    <w:multiLevelType w:val="hybridMultilevel"/>
    <w:tmpl w:val="7B10BBBA"/>
    <w:lvl w:ilvl="0" w:tplc="0807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748D127E"/>
    <w:multiLevelType w:val="hybridMultilevel"/>
    <w:tmpl w:val="421EEF42"/>
    <w:lvl w:ilvl="0" w:tplc="5C8003FE">
      <w:start w:val="1"/>
      <w:numFmt w:val="bullet"/>
      <w:pStyle w:val="Aufzhlung"/>
      <w:lvlText w:val="▪"/>
      <w:lvlJc w:val="left"/>
      <w:pPr>
        <w:ind w:left="360" w:hanging="360"/>
      </w:pPr>
      <w:rPr>
        <w:rFonts w:hint="default" w:ascii="Arial" w:hAnsi="Arial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20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5"/>
  </w:num>
  <w:num w:numId="13">
    <w:abstractNumId w:val="14"/>
  </w:num>
  <w:num w:numId="14">
    <w:abstractNumId w:val="20"/>
  </w:num>
  <w:num w:numId="15">
    <w:abstractNumId w:val="19"/>
  </w:num>
  <w:num w:numId="16">
    <w:abstractNumId w:val="11"/>
  </w:num>
  <w:num w:numId="17">
    <w:abstractNumId w:val="10"/>
  </w:num>
  <w:num w:numId="18">
    <w:abstractNumId w:val="12"/>
  </w:num>
  <w:num w:numId="19">
    <w:abstractNumId w:val="18"/>
  </w:num>
  <w:num w:numId="20">
    <w:abstractNumId w:val="13"/>
  </w:num>
  <w:num w:numId="21">
    <w:abstractNumId w:val="1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20"/>
  <w:activeWritingStyle w:lang="it-IT" w:vendorID="64" w:dllVersion="0" w:nlCheck="1" w:checkStyle="0" w:appName="MSWord"/>
  <w:trackRevisions w:val="false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CC4"/>
    <w:rsid w:val="00000A5F"/>
    <w:rsid w:val="00002978"/>
    <w:rsid w:val="0001010F"/>
    <w:rsid w:val="000266B7"/>
    <w:rsid w:val="000409C8"/>
    <w:rsid w:val="00041700"/>
    <w:rsid w:val="00051653"/>
    <w:rsid w:val="00056077"/>
    <w:rsid w:val="00063BC2"/>
    <w:rsid w:val="000701F1"/>
    <w:rsid w:val="000826CC"/>
    <w:rsid w:val="00096E8E"/>
    <w:rsid w:val="000A51D2"/>
    <w:rsid w:val="000B595D"/>
    <w:rsid w:val="000C135D"/>
    <w:rsid w:val="000E756F"/>
    <w:rsid w:val="000F58CD"/>
    <w:rsid w:val="00106688"/>
    <w:rsid w:val="001134C7"/>
    <w:rsid w:val="001432D1"/>
    <w:rsid w:val="00144122"/>
    <w:rsid w:val="00154677"/>
    <w:rsid w:val="00167916"/>
    <w:rsid w:val="00181FBF"/>
    <w:rsid w:val="00187CF5"/>
    <w:rsid w:val="001A15A0"/>
    <w:rsid w:val="001E1755"/>
    <w:rsid w:val="001F4A7E"/>
    <w:rsid w:val="001F4B8C"/>
    <w:rsid w:val="00200E39"/>
    <w:rsid w:val="00204878"/>
    <w:rsid w:val="0023205B"/>
    <w:rsid w:val="00267DC6"/>
    <w:rsid w:val="00267F71"/>
    <w:rsid w:val="00290E37"/>
    <w:rsid w:val="002D38AE"/>
    <w:rsid w:val="002E645F"/>
    <w:rsid w:val="002F06AA"/>
    <w:rsid w:val="002F5397"/>
    <w:rsid w:val="0032330D"/>
    <w:rsid w:val="00333A1B"/>
    <w:rsid w:val="003514EE"/>
    <w:rsid w:val="00355A92"/>
    <w:rsid w:val="00361CD5"/>
    <w:rsid w:val="00364EE3"/>
    <w:rsid w:val="003A7028"/>
    <w:rsid w:val="003C0565"/>
    <w:rsid w:val="003F1A56"/>
    <w:rsid w:val="00424553"/>
    <w:rsid w:val="00426CFA"/>
    <w:rsid w:val="004368CA"/>
    <w:rsid w:val="0046209D"/>
    <w:rsid w:val="004A039B"/>
    <w:rsid w:val="004C1192"/>
    <w:rsid w:val="004C18A9"/>
    <w:rsid w:val="004D179F"/>
    <w:rsid w:val="00500294"/>
    <w:rsid w:val="00503076"/>
    <w:rsid w:val="00526C93"/>
    <w:rsid w:val="005445C2"/>
    <w:rsid w:val="00547660"/>
    <w:rsid w:val="00567002"/>
    <w:rsid w:val="00591832"/>
    <w:rsid w:val="00592841"/>
    <w:rsid w:val="005C5F2B"/>
    <w:rsid w:val="005C6A37"/>
    <w:rsid w:val="006044D5"/>
    <w:rsid w:val="006077C0"/>
    <w:rsid w:val="00622FDC"/>
    <w:rsid w:val="00642F26"/>
    <w:rsid w:val="0065274C"/>
    <w:rsid w:val="00671E7B"/>
    <w:rsid w:val="00674895"/>
    <w:rsid w:val="00686D14"/>
    <w:rsid w:val="00687ED7"/>
    <w:rsid w:val="0069550A"/>
    <w:rsid w:val="006B11A6"/>
    <w:rsid w:val="006E0F4E"/>
    <w:rsid w:val="006F0345"/>
    <w:rsid w:val="006F0469"/>
    <w:rsid w:val="00711147"/>
    <w:rsid w:val="007277E3"/>
    <w:rsid w:val="00734458"/>
    <w:rsid w:val="007419CF"/>
    <w:rsid w:val="00756D53"/>
    <w:rsid w:val="00774770"/>
    <w:rsid w:val="00774E70"/>
    <w:rsid w:val="00775C08"/>
    <w:rsid w:val="00792AB6"/>
    <w:rsid w:val="00796CEE"/>
    <w:rsid w:val="007975C5"/>
    <w:rsid w:val="007B393C"/>
    <w:rsid w:val="007B7255"/>
    <w:rsid w:val="007D199A"/>
    <w:rsid w:val="00803CC9"/>
    <w:rsid w:val="00805C04"/>
    <w:rsid w:val="00832CB4"/>
    <w:rsid w:val="00835696"/>
    <w:rsid w:val="00841B44"/>
    <w:rsid w:val="00844453"/>
    <w:rsid w:val="00870F10"/>
    <w:rsid w:val="00883CC4"/>
    <w:rsid w:val="008B0C8A"/>
    <w:rsid w:val="0096040E"/>
    <w:rsid w:val="009613D8"/>
    <w:rsid w:val="00993990"/>
    <w:rsid w:val="00995CBA"/>
    <w:rsid w:val="0099678C"/>
    <w:rsid w:val="009A376B"/>
    <w:rsid w:val="009B0C96"/>
    <w:rsid w:val="009C222B"/>
    <w:rsid w:val="009C67A8"/>
    <w:rsid w:val="009D1D23"/>
    <w:rsid w:val="009D201B"/>
    <w:rsid w:val="009D4ABF"/>
    <w:rsid w:val="009D5D9C"/>
    <w:rsid w:val="009E2171"/>
    <w:rsid w:val="00A23025"/>
    <w:rsid w:val="00A41D45"/>
    <w:rsid w:val="00A57815"/>
    <w:rsid w:val="00A62F82"/>
    <w:rsid w:val="00AA2599"/>
    <w:rsid w:val="00AB094C"/>
    <w:rsid w:val="00AD36B2"/>
    <w:rsid w:val="00AD6F3E"/>
    <w:rsid w:val="00AF47AE"/>
    <w:rsid w:val="00B32ABB"/>
    <w:rsid w:val="00B41FD3"/>
    <w:rsid w:val="00B73D92"/>
    <w:rsid w:val="00B803E7"/>
    <w:rsid w:val="00B9510A"/>
    <w:rsid w:val="00BA4DDE"/>
    <w:rsid w:val="00BB2360"/>
    <w:rsid w:val="00BB5BBB"/>
    <w:rsid w:val="00BC655F"/>
    <w:rsid w:val="00C16FD5"/>
    <w:rsid w:val="00C51D2F"/>
    <w:rsid w:val="00C52869"/>
    <w:rsid w:val="00C65927"/>
    <w:rsid w:val="00CA348A"/>
    <w:rsid w:val="00CA7C42"/>
    <w:rsid w:val="00CB2CE6"/>
    <w:rsid w:val="00CC0F77"/>
    <w:rsid w:val="00CF48AE"/>
    <w:rsid w:val="00CF4A5E"/>
    <w:rsid w:val="00CF4ECE"/>
    <w:rsid w:val="00D024E9"/>
    <w:rsid w:val="00D06A4E"/>
    <w:rsid w:val="00D176AC"/>
    <w:rsid w:val="00D41E1C"/>
    <w:rsid w:val="00D9415C"/>
    <w:rsid w:val="00E00E30"/>
    <w:rsid w:val="00E00E6D"/>
    <w:rsid w:val="00E070A2"/>
    <w:rsid w:val="00E14EDC"/>
    <w:rsid w:val="00E25DCD"/>
    <w:rsid w:val="00E269E1"/>
    <w:rsid w:val="00E31677"/>
    <w:rsid w:val="00E45F13"/>
    <w:rsid w:val="00E510BC"/>
    <w:rsid w:val="00E73CB2"/>
    <w:rsid w:val="00EA59B8"/>
    <w:rsid w:val="00EC2DF9"/>
    <w:rsid w:val="00EF4C40"/>
    <w:rsid w:val="00EF4EC9"/>
    <w:rsid w:val="00F016BC"/>
    <w:rsid w:val="00F041B4"/>
    <w:rsid w:val="00F0660B"/>
    <w:rsid w:val="00F123AE"/>
    <w:rsid w:val="00F52271"/>
    <w:rsid w:val="00F62BEF"/>
    <w:rsid w:val="00F73331"/>
    <w:rsid w:val="00F900A8"/>
    <w:rsid w:val="00F91C6B"/>
    <w:rsid w:val="00F91D37"/>
    <w:rsid w:val="00FA7EFC"/>
    <w:rsid w:val="00FD7CD0"/>
    <w:rsid w:val="00FE7D09"/>
    <w:rsid w:val="00FF6935"/>
    <w:rsid w:val="3C8AD971"/>
    <w:rsid w:val="433C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5C7B0BCE"/>
  <w15:docId w15:val="{081759AD-7F9D-46B1-8352-69A78CADF55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unhideWhenUsed="1"/>
    <w:lsdException w:name="heading 6" w:uiPriority="9" w:semiHidden="1" w:unhideWhenUsed="1"/>
    <w:lsdException w:name="heading 7" w:uiPriority="9" w:semiHidden="1" w:unhideWhenUsed="1"/>
    <w:lsdException w:name="heading 8" w:uiPriority="9" w:semiHidden="1" w:unhideWhenUsed="1"/>
    <w:lsdException w:name="heading 9" w:uiPriority="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79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74" w:semiHidden="1" w:unhideWhenUsed="1"/>
    <w:lsdException w:name="FollowedHyperlink" w:semiHidden="1" w:unhideWhenUsed="1"/>
    <w:lsdException w:name="Strong" w:uiPriority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semiHidden="1" w:unhideWhenUsed="1"/>
    <w:lsdException w:name="Subtle Reference" w:uiPriority="31" w:semiHidden="1"/>
    <w:lsdException w:name="Intense Reference" w:uiPriority="32" w:semiHidden="1" w:unhideWhenUsed="1"/>
    <w:lsdException w:name="Book Title" w:uiPriority="33" w:semiHidden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187CF5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056077"/>
    <w:pPr>
      <w:keepNext/>
      <w:keepLines/>
      <w:spacing w:before="480" w:after="120"/>
      <w:outlineLvl w:val="0"/>
    </w:pPr>
    <w:rPr>
      <w:rFonts w:asciiTheme="majorHAnsi" w:hAnsiTheme="majorHAnsi" w:eastAsiaTheme="majorEastAsia" w:cstheme="majorBid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56077"/>
    <w:pPr>
      <w:keepNext/>
      <w:keepLines/>
      <w:spacing w:before="240" w:after="120"/>
      <w:outlineLvl w:val="1"/>
    </w:pPr>
    <w:rPr>
      <w:rFonts w:asciiTheme="majorHAnsi" w:hAnsiTheme="majorHAnsi" w:eastAsiaTheme="majorEastAsia" w:cstheme="majorBidi"/>
      <w:b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56077"/>
    <w:pPr>
      <w:keepNext/>
      <w:keepLines/>
      <w:spacing w:before="240" w:after="120"/>
      <w:outlineLvl w:val="2"/>
    </w:pPr>
    <w:rPr>
      <w:rFonts w:asciiTheme="majorHAnsi" w:hAnsiTheme="majorHAnsi" w:eastAsiaTheme="majorEastAsia" w:cstheme="majorBidi"/>
      <w:b/>
      <w:sz w:val="26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E510BC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E510BC"/>
    <w:pPr>
      <w:keepNext/>
      <w:keepLines/>
      <w:spacing w:before="40"/>
      <w:outlineLvl w:val="4"/>
    </w:pPr>
    <w:rPr>
      <w:rFonts w:asciiTheme="majorHAnsi" w:hAnsiTheme="majorHAnsi"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E510BC"/>
    <w:pPr>
      <w:keepNext/>
      <w:keepLines/>
      <w:spacing w:before="40"/>
      <w:outlineLvl w:val="5"/>
    </w:pPr>
    <w:rPr>
      <w:rFonts w:asciiTheme="majorHAnsi" w:hAnsiTheme="majorHAnsi"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E510BC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796CEE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796CEE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74"/>
    <w:unhideWhenUsed/>
    <w:rsid w:val="00883CC4"/>
    <w:rPr>
      <w:color w:val="auto"/>
      <w:u w:val="none"/>
    </w:rPr>
  </w:style>
  <w:style w:type="paragraph" w:styleId="Kopfzeile">
    <w:name w:val="header"/>
    <w:basedOn w:val="Standard"/>
    <w:link w:val="KopfzeileZchn"/>
    <w:uiPriority w:val="79"/>
    <w:unhideWhenUsed/>
    <w:rsid w:val="00F91D37"/>
    <w:pPr>
      <w:tabs>
        <w:tab w:val="center" w:pos="4536"/>
        <w:tab w:val="right" w:pos="9072"/>
      </w:tabs>
    </w:pPr>
  </w:style>
  <w:style w:type="character" w:styleId="KopfzeileZchn" w:customStyle="1">
    <w:name w:val="Kopfzeile Zchn"/>
    <w:basedOn w:val="Absatz-Standardschriftart"/>
    <w:link w:val="Kopfzeile"/>
    <w:uiPriority w:val="79"/>
    <w:rsid w:val="00F73331"/>
  </w:style>
  <w:style w:type="paragraph" w:styleId="Fuzeile">
    <w:name w:val="footer"/>
    <w:basedOn w:val="Standard"/>
    <w:link w:val="FuzeileZchn"/>
    <w:uiPriority w:val="99"/>
    <w:unhideWhenUsed/>
    <w:rsid w:val="0069550A"/>
    <w:pPr>
      <w:tabs>
        <w:tab w:val="left" w:pos="5558"/>
        <w:tab w:val="left" w:pos="6957"/>
        <w:tab w:val="left" w:pos="8647"/>
      </w:tabs>
      <w:ind w:right="-569"/>
    </w:pPr>
    <w:rPr>
      <w:rFonts w:ascii="Arial Narrow" w:hAnsi="Arial Narrow"/>
      <w:sz w:val="18"/>
      <w:szCs w:val="18"/>
    </w:rPr>
  </w:style>
  <w:style w:type="character" w:styleId="FuzeileZchn" w:customStyle="1">
    <w:name w:val="Fußzeile Zchn"/>
    <w:basedOn w:val="Absatz-Standardschriftart"/>
    <w:link w:val="Fuzeile"/>
    <w:uiPriority w:val="99"/>
    <w:rsid w:val="0069550A"/>
    <w:rPr>
      <w:rFonts w:ascii="Arial Narrow" w:hAnsi="Arial Narrow"/>
      <w:sz w:val="18"/>
      <w:szCs w:val="18"/>
    </w:rPr>
  </w:style>
  <w:style w:type="paragraph" w:styleId="EinfAbs" w:customStyle="1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unhideWhenUsed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unhideWhenUsed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unhideWhenUsed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berschrift1Zchn" w:customStyle="1">
    <w:name w:val="Überschrift 1 Zchn"/>
    <w:basedOn w:val="Absatz-Standardschriftart"/>
    <w:link w:val="berschrift1"/>
    <w:uiPriority w:val="9"/>
    <w:rsid w:val="00056077"/>
    <w:rPr>
      <w:rFonts w:asciiTheme="majorHAnsi" w:hAnsiTheme="majorHAnsi" w:eastAsiaTheme="majorEastAsia" w:cstheme="majorBidi"/>
      <w:b/>
      <w:bCs/>
      <w:sz w:val="32"/>
      <w:szCs w:val="28"/>
    </w:rPr>
  </w:style>
  <w:style w:type="character" w:styleId="berschrift2Zchn" w:customStyle="1">
    <w:name w:val="Überschrift 2 Zchn"/>
    <w:basedOn w:val="Absatz-Standardschriftart"/>
    <w:link w:val="berschrift2"/>
    <w:uiPriority w:val="9"/>
    <w:rsid w:val="00056077"/>
    <w:rPr>
      <w:rFonts w:asciiTheme="majorHAnsi" w:hAnsiTheme="majorHAnsi" w:eastAsiaTheme="majorEastAsia" w:cstheme="majorBidi"/>
      <w:b/>
      <w:bCs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0826CC"/>
    <w:pPr>
      <w:spacing w:after="300"/>
      <w:contextualSpacing/>
    </w:pPr>
    <w:rPr>
      <w:rFonts w:asciiTheme="majorHAnsi" w:hAnsiTheme="majorHAnsi" w:eastAsiaTheme="majorEastAsia" w:cstheme="majorBidi"/>
      <w:b/>
      <w:spacing w:val="5"/>
      <w:kern w:val="28"/>
      <w:sz w:val="72"/>
      <w:szCs w:val="52"/>
    </w:rPr>
  </w:style>
  <w:style w:type="character" w:styleId="TitelZchn" w:customStyle="1">
    <w:name w:val="Titel Zchn"/>
    <w:basedOn w:val="Absatz-Standardschriftart"/>
    <w:link w:val="Titel"/>
    <w:uiPriority w:val="10"/>
    <w:rsid w:val="000826CC"/>
    <w:rPr>
      <w:rFonts w:asciiTheme="majorHAnsi" w:hAnsiTheme="majorHAnsi" w:eastAsiaTheme="majorEastAsia" w:cstheme="majorBidi"/>
      <w:b/>
      <w:spacing w:val="5"/>
      <w:kern w:val="28"/>
      <w:sz w:val="72"/>
      <w:szCs w:val="52"/>
    </w:rPr>
  </w:style>
  <w:style w:type="paragraph" w:styleId="Brieftitel" w:customStyle="1">
    <w:name w:val="Brieftitel"/>
    <w:basedOn w:val="Standard"/>
    <w:link w:val="BrieftitelZchn"/>
    <w:uiPriority w:val="14"/>
    <w:qFormat/>
    <w:rsid w:val="0032330D"/>
    <w:rPr>
      <w:rFonts w:asciiTheme="majorHAnsi" w:hAnsiTheme="majorHAnsi"/>
      <w:b/>
    </w:rPr>
  </w:style>
  <w:style w:type="character" w:styleId="BrieftitelZchn" w:customStyle="1">
    <w:name w:val="Brieftitel Zchn"/>
    <w:basedOn w:val="Absatz-Standardschriftart"/>
    <w:link w:val="Brieftitel"/>
    <w:uiPriority w:val="14"/>
    <w:rsid w:val="00F73331"/>
    <w:rPr>
      <w:rFonts w:asciiTheme="majorHAnsi" w:hAnsiTheme="majorHAnsi"/>
      <w:b/>
    </w:rPr>
  </w:style>
  <w:style w:type="paragraph" w:styleId="Kontaktangaben" w:customStyle="1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styleId="Tabellenraster1" w:customStyle="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berschrift3Zchn" w:customStyle="1">
    <w:name w:val="Überschrift 3 Zchn"/>
    <w:basedOn w:val="Absatz-Standardschriftart"/>
    <w:link w:val="berschrift3"/>
    <w:uiPriority w:val="9"/>
    <w:rsid w:val="00056077"/>
    <w:rPr>
      <w:rFonts w:asciiTheme="majorHAnsi" w:hAnsiTheme="majorHAnsi" w:eastAsiaTheme="majorEastAsia" w:cstheme="majorBidi"/>
      <w:b/>
      <w:sz w:val="26"/>
      <w:szCs w:val="24"/>
    </w:rPr>
  </w:style>
  <w:style w:type="character" w:styleId="berschrift4Zchn" w:customStyle="1">
    <w:name w:val="Überschrift 4 Zchn"/>
    <w:basedOn w:val="Absatz-Standardschriftart"/>
    <w:link w:val="berschrift4"/>
    <w:uiPriority w:val="9"/>
    <w:rsid w:val="00E510BC"/>
    <w:rPr>
      <w:rFonts w:asciiTheme="majorHAnsi" w:hAnsiTheme="majorHAnsi" w:eastAsiaTheme="majorEastAsia" w:cstheme="majorBidi"/>
      <w:i/>
      <w:iCs/>
    </w:rPr>
  </w:style>
  <w:style w:type="character" w:styleId="berschrift5Zchn" w:customStyle="1">
    <w:name w:val="Überschrift 5 Zchn"/>
    <w:basedOn w:val="Absatz-Standardschriftart"/>
    <w:link w:val="berschrift5"/>
    <w:uiPriority w:val="9"/>
    <w:rsid w:val="00E510BC"/>
    <w:rPr>
      <w:rFonts w:asciiTheme="majorHAnsi" w:hAnsiTheme="majorHAnsi" w:eastAsiaTheme="majorEastAsia" w:cstheme="majorBidi"/>
    </w:rPr>
  </w:style>
  <w:style w:type="character" w:styleId="berschrift6Zchn" w:customStyle="1">
    <w:name w:val="Überschrift 6 Zchn"/>
    <w:basedOn w:val="Absatz-Standardschriftart"/>
    <w:link w:val="berschrift6"/>
    <w:uiPriority w:val="9"/>
    <w:rsid w:val="00E510BC"/>
    <w:rPr>
      <w:rFonts w:asciiTheme="majorHAnsi" w:hAnsiTheme="majorHAnsi" w:eastAsiaTheme="majorEastAsia" w:cstheme="majorBidi"/>
    </w:rPr>
  </w:style>
  <w:style w:type="character" w:styleId="berschrift7Zchn" w:customStyle="1">
    <w:name w:val="Überschrift 7 Zchn"/>
    <w:basedOn w:val="Absatz-Standardschriftart"/>
    <w:link w:val="berschrift7"/>
    <w:uiPriority w:val="9"/>
    <w:rsid w:val="00E510BC"/>
    <w:rPr>
      <w:rFonts w:asciiTheme="majorHAnsi" w:hAnsiTheme="majorHAnsi" w:eastAsiaTheme="majorEastAsia" w:cstheme="majorBidi"/>
      <w:i/>
      <w:iCs/>
    </w:rPr>
  </w:style>
  <w:style w:type="character" w:styleId="berschrift8Zchn" w:customStyle="1">
    <w:name w:val="Überschrift 8 Zchn"/>
    <w:basedOn w:val="Absatz-Standardschriftart"/>
    <w:link w:val="berschrift8"/>
    <w:uiPriority w:val="9"/>
    <w:rsid w:val="00796CEE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berschrift9Zchn" w:customStyle="1">
    <w:name w:val="Überschrift 9 Zchn"/>
    <w:basedOn w:val="Absatz-Standardschriftart"/>
    <w:link w:val="berschrift9"/>
    <w:uiPriority w:val="9"/>
    <w:rsid w:val="00796CEE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Aufzhlung" w:customStyle="1">
    <w:name w:val="Aufzählung"/>
    <w:basedOn w:val="Listenabsatz"/>
    <w:uiPriority w:val="2"/>
    <w:qFormat/>
    <w:rsid w:val="00056077"/>
    <w:pPr>
      <w:numPr>
        <w:numId w:val="15"/>
      </w:numPr>
      <w:ind w:left="284" w:hanging="284"/>
    </w:pPr>
    <w:rPr>
      <w:lang w:val="it-CH"/>
    </w:rPr>
  </w:style>
  <w:style w:type="paragraph" w:styleId="Traktandum-Text" w:customStyle="1">
    <w:name w:val="Traktandum-Text"/>
    <w:basedOn w:val="Aufzhlung"/>
    <w:uiPriority w:val="18"/>
    <w:unhideWhenUsed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styleId="Traktandum-Titel" w:customStyle="1">
    <w:name w:val="Traktandum-Titel"/>
    <w:basedOn w:val="Aufzhlung"/>
    <w:next w:val="Traktandum-Text"/>
    <w:uiPriority w:val="18"/>
    <w:unhideWhenUsed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styleId="Anleitung" w:customStyle="1">
    <w:name w:val="Anleitung"/>
    <w:basedOn w:val="Standard"/>
    <w:uiPriority w:val="98"/>
    <w:rsid w:val="0032330D"/>
    <w:rPr>
      <w:vanish/>
      <w:color w:val="A6A6A6" w:themeColor="background1" w:themeShade="A6"/>
      <w:sz w:val="18"/>
      <w:szCs w:val="18"/>
    </w:rPr>
  </w:style>
  <w:style w:type="character" w:styleId="BesuchterLink">
    <w:name w:val="FollowedHyperlink"/>
    <w:basedOn w:val="Hyperlink"/>
    <w:uiPriority w:val="75"/>
    <w:rsid w:val="00F73331"/>
    <w:rPr>
      <w:color w:val="auto"/>
      <w:u w:val="none"/>
    </w:rPr>
  </w:style>
  <w:style w:type="paragraph" w:styleId="Untertitel">
    <w:name w:val="Subtitle"/>
    <w:basedOn w:val="Standard"/>
    <w:next w:val="Standard"/>
    <w:link w:val="UntertitelZchn"/>
    <w:uiPriority w:val="11"/>
    <w:rsid w:val="000826CC"/>
    <w:pPr>
      <w:numPr>
        <w:ilvl w:val="1"/>
      </w:numPr>
      <w:spacing w:after="160"/>
    </w:pPr>
    <w:rPr>
      <w:rFonts w:eastAsiaTheme="minorEastAsia"/>
      <w:color w:val="000000" w:themeColor="text1"/>
      <w:spacing w:val="15"/>
      <w:sz w:val="52"/>
    </w:rPr>
  </w:style>
  <w:style w:type="character" w:styleId="UntertitelZchn" w:customStyle="1">
    <w:name w:val="Untertitel Zchn"/>
    <w:basedOn w:val="Absatz-Standardschriftart"/>
    <w:link w:val="Untertitel"/>
    <w:uiPriority w:val="11"/>
    <w:rsid w:val="000826CC"/>
    <w:rPr>
      <w:rFonts w:eastAsiaTheme="minorEastAsia"/>
      <w:color w:val="000000" w:themeColor="text1"/>
      <w:spacing w:val="15"/>
      <w:sz w:val="52"/>
    </w:rPr>
  </w:style>
  <w:style w:type="paragraph" w:styleId="Datum">
    <w:name w:val="Date"/>
    <w:basedOn w:val="Standard"/>
    <w:next w:val="Standard"/>
    <w:link w:val="DatumZchn"/>
    <w:uiPriority w:val="15"/>
    <w:rsid w:val="007D199A"/>
    <w:pPr>
      <w:spacing w:before="500"/>
    </w:pPr>
  </w:style>
  <w:style w:type="character" w:styleId="DatumZchn" w:customStyle="1">
    <w:name w:val="Datum Zchn"/>
    <w:basedOn w:val="Absatz-Standardschriftart"/>
    <w:link w:val="Datum"/>
    <w:uiPriority w:val="15"/>
    <w:rsid w:val="007D199A"/>
  </w:style>
  <w:style w:type="paragraph" w:styleId="Funotentext">
    <w:name w:val="footnote text"/>
    <w:basedOn w:val="Standard"/>
    <w:link w:val="FunotentextZchn"/>
    <w:uiPriority w:val="99"/>
    <w:semiHidden/>
    <w:unhideWhenUsed/>
    <w:rsid w:val="00642F26"/>
    <w:rPr>
      <w:sz w:val="20"/>
      <w:szCs w:val="20"/>
    </w:rPr>
  </w:style>
  <w:style w:type="character" w:styleId="FunotentextZchn" w:customStyle="1">
    <w:name w:val="Fußnotentext Zchn"/>
    <w:basedOn w:val="Absatz-Standardschriftart"/>
    <w:link w:val="Funotentext"/>
    <w:uiPriority w:val="99"/>
    <w:semiHidden/>
    <w:rsid w:val="00642F2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styleId="TabelleohneRahmen" w:customStyle="1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KontaktangabenAbsender" w:customStyle="1">
    <w:name w:val="Kontaktangaben Absender"/>
    <w:basedOn w:val="Standard"/>
    <w:rsid w:val="00CC0F77"/>
    <w:pPr>
      <w:spacing w:after="1000"/>
    </w:pPr>
    <w:rPr>
      <w:rFonts w:ascii="Arial" w:hAnsi="Arial" w:cs="Arial"/>
      <w:sz w:val="16"/>
      <w:szCs w:val="16"/>
    </w:rPr>
  </w:style>
  <w:style w:type="paragraph" w:styleId="Nummerierung" w:customStyle="1">
    <w:name w:val="Nummerierung"/>
    <w:basedOn w:val="Listenabsatz"/>
    <w:uiPriority w:val="3"/>
    <w:qFormat/>
    <w:rsid w:val="00056077"/>
    <w:pPr>
      <w:numPr>
        <w:numId w:val="17"/>
      </w:numPr>
      <w:ind w:left="284" w:hanging="284"/>
    </w:pPr>
  </w:style>
  <w:style w:type="paragraph" w:styleId="FusszeileSeitenzahl" w:customStyle="1">
    <w:name w:val="Fusszeile Seitenzahl"/>
    <w:basedOn w:val="Standard"/>
    <w:uiPriority w:val="99"/>
    <w:rsid w:val="00D41E1C"/>
    <w:pPr>
      <w:tabs>
        <w:tab w:val="right" w:pos="9637"/>
      </w:tabs>
    </w:pPr>
    <w:rPr>
      <w:sz w:val="18"/>
      <w:szCs w:val="18"/>
    </w:rPr>
  </w:style>
  <w:style w:type="character" w:styleId="Seitenzahl">
    <w:name w:val="page number"/>
    <w:basedOn w:val="Absatz-Standardschriftart"/>
    <w:uiPriority w:val="99"/>
    <w:rsid w:val="00C16FD5"/>
  </w:style>
  <w:style w:type="character" w:styleId="NichtaufgelsteErwhnung">
    <w:name w:val="Unresolved Mention"/>
    <w:basedOn w:val="Absatz-Standardschriftart"/>
    <w:uiPriority w:val="99"/>
    <w:semiHidden/>
    <w:unhideWhenUsed/>
    <w:rsid w:val="00D176AC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E00E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4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3.xml" Id="rId18" /><Relationship Type="http://schemas.openxmlformats.org/officeDocument/2006/relationships/customXml" Target="../customXml/item2.xml" Id="rId3" /><Relationship Type="http://schemas.openxmlformats.org/officeDocument/2006/relationships/theme" Target="theme/theme1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footer" Target="footer2.xml" Id="rId17" /><Relationship Type="http://schemas.openxmlformats.org/officeDocument/2006/relationships/customXml" Target="../customXml/item1.xml" Id="rId2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microsoft.com/office/2006/relationships/keyMapCustomizations" Target="customizations.xml" Id="rId1" /><Relationship Type="http://schemas.openxmlformats.org/officeDocument/2006/relationships/customXml" Target="../customXml/item5.xml" Id="rId6" /><Relationship Type="http://schemas.openxmlformats.org/officeDocument/2006/relationships/footnotes" Target="footnotes.xml" Id="rId11" /><Relationship Type="http://schemas.openxmlformats.org/officeDocument/2006/relationships/customXml" Target="../customXml/item4.xml" Id="rId5" /><Relationship Type="http://schemas.openxmlformats.org/officeDocument/2006/relationships/header" Target="header2.xml" Id="rId15" /><Relationship Type="http://schemas.openxmlformats.org/officeDocument/2006/relationships/webSettings" Target="webSettings.xml" Id="rId10" /><Relationship Type="http://schemas.openxmlformats.org/officeDocument/2006/relationships/footer" Target="footer3.xml" Id="rId19" /><Relationship Type="http://schemas.openxmlformats.org/officeDocument/2006/relationships/customXml" Target="../customXml/item3.xml" Id="rId4" /><Relationship Type="http://schemas.openxmlformats.org/officeDocument/2006/relationships/settings" Target="settings.xml" Id="rId9" /><Relationship Type="http://schemas.openxmlformats.org/officeDocument/2006/relationships/header" Target="header1.xml" Id="rId14" /><Relationship Type="http://schemas.openxmlformats.org/officeDocument/2006/relationships/image" Target="/media/image3.jpg" Id="Race14f287f204fdb" /><Relationship Type="http://schemas.openxmlformats.org/officeDocument/2006/relationships/glossaryDocument" Target="/word/glossary/document.xml" Id="R5ccf4df10ad24cf6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f8600-88de-4731-a04f-b530f765aa38}"/>
      </w:docPartPr>
      <w:docPartBody>
        <w:p w14:paraId="294C6B36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Larissa-Design">
  <a:themeElements>
    <a:clrScheme name="ch-direct">
      <a:dk1>
        <a:sysClr val="windowText" lastClr="000000"/>
      </a:dk1>
      <a:lt1>
        <a:sysClr val="window" lastClr="FFFFFF"/>
      </a:lt1>
      <a:dk2>
        <a:srgbClr val="1F497D"/>
      </a:dk2>
      <a:lt2>
        <a:srgbClr val="D8D8D8"/>
      </a:lt2>
      <a:accent1>
        <a:srgbClr val="6493CD"/>
      </a:accent1>
      <a:accent2>
        <a:srgbClr val="D6766C"/>
      </a:accent2>
      <a:accent3>
        <a:srgbClr val="89C26A"/>
      </a:accent3>
      <a:accent4>
        <a:srgbClr val="8064A2"/>
      </a:accent4>
      <a:accent5>
        <a:srgbClr val="43C2CF"/>
      </a:accent5>
      <a:accent6>
        <a:srgbClr val="F9B045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c48761f-100f-4b21-bfba-e6963edc687a">VXEHHNPPKHJR-1000582777-561192</_dlc_DocId>
    <_dlc_DocIdUrl xmlns="fc48761f-100f-4b21-bfba-e6963edc687a">
      <Url>https://voev.sharepoint.com/sites/AbtoeffentlicherVerkehrVoeV/_layouts/15/DocIdRedir.aspx?ID=VXEHHNPPKHJR-1000582777-561192</Url>
      <Description>VXEHHNPPKHJR-1000582777-561192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1663C6CEEE474AB7A75D47C7492EF0" ma:contentTypeVersion="13" ma:contentTypeDescription="Create a new document." ma:contentTypeScope="" ma:versionID="65f3c1829ca2fa65ebdc79f2db64727a">
  <xsd:schema xmlns:xsd="http://www.w3.org/2001/XMLSchema" xmlns:xs="http://www.w3.org/2001/XMLSchema" xmlns:p="http://schemas.microsoft.com/office/2006/metadata/properties" xmlns:ns2="dff2d33b-e58c-4b22-aaee-1c3e400aa24b" xmlns:ns3="fc48761f-100f-4b21-bfba-e6963edc687a" targetNamespace="http://schemas.microsoft.com/office/2006/metadata/properties" ma:root="true" ma:fieldsID="bce389b8865d17395dfc988684b48a13" ns2:_="" ns3:_="">
    <xsd:import namespace="dff2d33b-e58c-4b22-aaee-1c3e400aa24b"/>
    <xsd:import namespace="fc48761f-100f-4b21-bfba-e6963edc68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2d33b-e58c-4b22-aaee-1c3e400aa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8761f-100f-4b21-bfba-e6963edc687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E8AADC-A743-49C9-8659-F76E005F69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454422-CA22-4713-B96E-BACBA223EA5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966A14A-00FC-40FD-BAB9-F573001CAE92}">
  <ds:schemaRefs>
    <ds:schemaRef ds:uri="http://schemas.microsoft.com/office/2006/metadata/properties"/>
    <ds:schemaRef ds:uri="http://schemas.microsoft.com/office/infopath/2007/PartnerControls"/>
    <ds:schemaRef ds:uri="fc48761f-100f-4b21-bfba-e6963edc687a"/>
  </ds:schemaRefs>
</ds:datastoreItem>
</file>

<file path=customXml/itemProps4.xml><?xml version="1.0" encoding="utf-8"?>
<ds:datastoreItem xmlns:ds="http://schemas.openxmlformats.org/officeDocument/2006/customXml" ds:itemID="{1D105D36-C272-4C78-9404-43BE3704FC4C}"/>
</file>

<file path=customXml/itemProps5.xml><?xml version="1.0" encoding="utf-8"?>
<ds:datastoreItem xmlns:ds="http://schemas.openxmlformats.org/officeDocument/2006/customXml" ds:itemID="{27AF4F81-C5E2-4437-85D8-E741BE75FD2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VORLAGENBAUER.ch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Jonny Wüthrich</dc:creator>
  <cp:lastModifiedBy>Daniela Walker</cp:lastModifiedBy>
  <cp:revision>21</cp:revision>
  <dcterms:created xsi:type="dcterms:W3CDTF">2021-05-27T15:48:00Z</dcterms:created>
  <dcterms:modified xsi:type="dcterms:W3CDTF">2021-06-14T07:15:33Z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0x010100001663C6CEEE474AB7A75D47C7492EF0</vt:lpwstr>
  </property>
  <property fmtid="{D5CDD505-2E9C-101B-9397-08002B2CF9AE}" pid="3" name="_dlc_DocIdItemGuid">
    <vt:lpwstr>788a4e52-24f9-4d4d-b2a0-0dae7a4046ff</vt:lpwstr>
  </property>
</Properties>
</file>